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6D0C5" w14:textId="77777777" w:rsidR="00896A34" w:rsidRPr="00CB00AD" w:rsidRDefault="00896A34">
      <w:pPr>
        <w:spacing w:after="120"/>
        <w:ind w:left="360"/>
        <w:jc w:val="center"/>
        <w:rPr>
          <w:rFonts w:ascii="Arial" w:hAnsi="Arial" w:cs="Arial"/>
          <w:sz w:val="22"/>
          <w:szCs w:val="22"/>
          <w:lang w:val="de-DE"/>
        </w:rPr>
      </w:pPr>
      <w:r w:rsidRPr="00CB00AD">
        <w:rPr>
          <w:rFonts w:ascii="Arial" w:hAnsi="Arial" w:cs="Arial"/>
          <w:sz w:val="22"/>
          <w:szCs w:val="22"/>
          <w:lang w:val="de-DE"/>
        </w:rPr>
        <w:t>- Information MR-Untersuchung -</w:t>
      </w:r>
    </w:p>
    <w:p w14:paraId="1013C7C6" w14:textId="77777777" w:rsidR="00896A34" w:rsidRPr="00CB00AD" w:rsidRDefault="00896A34">
      <w:pPr>
        <w:pStyle w:val="Titel"/>
        <w:spacing w:after="120"/>
        <w:rPr>
          <w:rFonts w:ascii="Arial" w:hAnsi="Arial" w:cs="Arial"/>
          <w:sz w:val="24"/>
        </w:rPr>
      </w:pPr>
      <w:r w:rsidRPr="00CB00AD">
        <w:rPr>
          <w:rFonts w:ascii="Arial" w:hAnsi="Arial" w:cs="Arial"/>
          <w:sz w:val="24"/>
        </w:rPr>
        <w:t xml:space="preserve">Magnetresonanz-Tomografie </w:t>
      </w:r>
    </w:p>
    <w:p w14:paraId="61E39EDD" w14:textId="77777777" w:rsidR="00896A34" w:rsidRDefault="00896A34" w:rsidP="00896A34">
      <w:pPr>
        <w:spacing w:after="120"/>
        <w:jc w:val="center"/>
        <w:rPr>
          <w:rFonts w:ascii="Arial" w:hAnsi="Arial" w:cs="Arial"/>
          <w:sz w:val="22"/>
          <w:szCs w:val="22"/>
          <w:lang w:val="de-DE"/>
        </w:rPr>
      </w:pPr>
      <w:r w:rsidRPr="00D11C61">
        <w:rPr>
          <w:rFonts w:ascii="Arial" w:hAnsi="Arial" w:cs="Arial"/>
          <w:sz w:val="22"/>
          <w:szCs w:val="22"/>
          <w:lang w:val="de-DE"/>
        </w:rPr>
        <w:t>Fachbereich Erziehungswissenschaften und Psychologie</w:t>
      </w:r>
      <w:r w:rsidRPr="00F54431">
        <w:rPr>
          <w:noProof/>
          <w:lang w:val="de-DE" w:eastAsia="de-DE"/>
        </w:rPr>
        <w:t xml:space="preserve"> </w:t>
      </w:r>
    </w:p>
    <w:p w14:paraId="74527D5E" w14:textId="77777777" w:rsidR="00896A34" w:rsidRDefault="00896A34" w:rsidP="00896A34">
      <w:pPr>
        <w:spacing w:after="120"/>
        <w:jc w:val="center"/>
        <w:rPr>
          <w:rFonts w:ascii="Arial" w:hAnsi="Arial" w:cs="Arial"/>
          <w:sz w:val="22"/>
          <w:szCs w:val="22"/>
          <w:lang w:val="de-DE"/>
        </w:rPr>
      </w:pPr>
      <w:r w:rsidRPr="00D11C61">
        <w:rPr>
          <w:rFonts w:ascii="Arial" w:hAnsi="Arial" w:cs="Arial"/>
          <w:sz w:val="22"/>
          <w:szCs w:val="22"/>
          <w:lang w:val="de-DE"/>
        </w:rPr>
        <w:t>Freie Universität Berlin</w:t>
      </w:r>
    </w:p>
    <w:p w14:paraId="1BA06D5F" w14:textId="77777777" w:rsidR="00896A34" w:rsidRPr="00CB00AD" w:rsidRDefault="00896A34" w:rsidP="00EE6967">
      <w:pPr>
        <w:spacing w:before="80" w:after="120"/>
        <w:jc w:val="both"/>
        <w:rPr>
          <w:rFonts w:ascii="Arial" w:hAnsi="Arial" w:cs="Arial"/>
          <w:sz w:val="22"/>
          <w:szCs w:val="22"/>
          <w:lang w:val="de-DE"/>
        </w:rPr>
      </w:pPr>
    </w:p>
    <w:p w14:paraId="7490907A" w14:textId="76364520" w:rsidR="00896A34" w:rsidRDefault="00896A34" w:rsidP="00EE6967">
      <w:pPr>
        <w:spacing w:before="80" w:after="120"/>
        <w:jc w:val="both"/>
        <w:rPr>
          <w:rFonts w:ascii="Arial" w:eastAsia="MS Mincho" w:hAnsi="Arial" w:cs="Arial"/>
          <w:sz w:val="22"/>
          <w:szCs w:val="22"/>
          <w:lang w:val="de-DE"/>
        </w:rPr>
      </w:pPr>
      <w:r w:rsidRPr="00E2443F">
        <w:rPr>
          <w:rFonts w:ascii="Arial" w:eastAsia="MS Mincho" w:hAnsi="Arial" w:cs="Arial"/>
          <w:sz w:val="22"/>
          <w:szCs w:val="22"/>
          <w:lang w:val="de-DE"/>
        </w:rPr>
        <w:t xml:space="preserve">Sehr </w:t>
      </w:r>
      <w:r w:rsidR="00EE4ED4">
        <w:rPr>
          <w:rFonts w:ascii="Arial" w:eastAsia="MS Mincho" w:hAnsi="Arial" w:cs="Arial"/>
          <w:sz w:val="22"/>
          <w:szCs w:val="22"/>
          <w:lang w:val="de-DE"/>
        </w:rPr>
        <w:t>ge</w:t>
      </w:r>
      <w:r w:rsidR="00EE4ED4" w:rsidRPr="00E2443F">
        <w:rPr>
          <w:rFonts w:ascii="Arial" w:eastAsia="MS Mincho" w:hAnsi="Arial" w:cs="Arial"/>
          <w:sz w:val="22"/>
          <w:szCs w:val="22"/>
          <w:lang w:val="de-DE"/>
        </w:rPr>
        <w:t>ehrte</w:t>
      </w:r>
      <w:r w:rsidR="00EE4ED4">
        <w:rPr>
          <w:rFonts w:ascii="Arial" w:eastAsia="MS Mincho" w:hAnsi="Arial" w:cs="Arial"/>
          <w:sz w:val="22"/>
          <w:szCs w:val="22"/>
          <w:lang w:val="de-DE"/>
        </w:rPr>
        <w:t>*r</w:t>
      </w:r>
      <w:r w:rsidR="00EE4ED4" w:rsidRPr="00E2443F">
        <w:rPr>
          <w:rFonts w:ascii="Arial" w:eastAsia="MS Mincho" w:hAnsi="Arial" w:cs="Arial"/>
          <w:sz w:val="22"/>
          <w:szCs w:val="22"/>
          <w:lang w:val="de-DE"/>
        </w:rPr>
        <w:t xml:space="preserve"> </w:t>
      </w:r>
      <w:r w:rsidRPr="00E2443F">
        <w:rPr>
          <w:rFonts w:ascii="Arial" w:eastAsia="MS Mincho" w:hAnsi="Arial" w:cs="Arial"/>
          <w:sz w:val="22"/>
          <w:szCs w:val="22"/>
          <w:lang w:val="de-DE"/>
        </w:rPr>
        <w:t>Teilnehmer</w:t>
      </w:r>
      <w:r w:rsidR="00EE4ED4">
        <w:rPr>
          <w:rFonts w:ascii="Arial" w:eastAsia="MS Mincho" w:hAnsi="Arial" w:cs="Arial"/>
          <w:sz w:val="22"/>
          <w:szCs w:val="22"/>
          <w:lang w:val="de-DE"/>
        </w:rPr>
        <w:t>*</w:t>
      </w:r>
      <w:r w:rsidRPr="00E2443F">
        <w:rPr>
          <w:rFonts w:ascii="Arial" w:eastAsia="MS Mincho" w:hAnsi="Arial" w:cs="Arial"/>
          <w:sz w:val="22"/>
          <w:szCs w:val="22"/>
          <w:lang w:val="de-DE"/>
        </w:rPr>
        <w:t xml:space="preserve">in, </w:t>
      </w:r>
    </w:p>
    <w:p w14:paraId="690396A6" w14:textId="77777777" w:rsidR="00D646B7" w:rsidRPr="00E2443F" w:rsidRDefault="00D646B7" w:rsidP="00EE6967">
      <w:pPr>
        <w:spacing w:before="80" w:after="120"/>
        <w:jc w:val="both"/>
        <w:rPr>
          <w:rFonts w:ascii="Arial" w:eastAsia="MS Mincho" w:hAnsi="Arial" w:cs="Arial"/>
          <w:sz w:val="22"/>
          <w:szCs w:val="22"/>
          <w:lang w:val="de-DE"/>
        </w:rPr>
      </w:pPr>
    </w:p>
    <w:p w14:paraId="49B741BC" w14:textId="1B06E645" w:rsidR="00896A34" w:rsidRPr="00E2443F" w:rsidRDefault="00896A34" w:rsidP="00EE6967">
      <w:pPr>
        <w:spacing w:before="80" w:after="120"/>
        <w:jc w:val="both"/>
        <w:rPr>
          <w:rFonts w:ascii="Arial" w:eastAsia="MS Mincho" w:hAnsi="Arial" w:cs="Arial"/>
          <w:sz w:val="22"/>
          <w:szCs w:val="22"/>
          <w:lang w:val="de-DE"/>
        </w:rPr>
      </w:pPr>
      <w:r w:rsidRPr="00E2443F">
        <w:rPr>
          <w:rFonts w:ascii="Arial" w:eastAsia="MS Mincho" w:hAnsi="Arial" w:cs="Arial"/>
          <w:sz w:val="22"/>
          <w:szCs w:val="22"/>
          <w:lang w:val="de-DE"/>
        </w:rPr>
        <w:t>die Magnetresonanz-Tomografie (MRT, auch: Kernspin-Tomografie) bi</w:t>
      </w:r>
      <w:r w:rsidR="00894679">
        <w:rPr>
          <w:rFonts w:ascii="Arial" w:eastAsia="MS Mincho" w:hAnsi="Arial" w:cs="Arial"/>
          <w:sz w:val="22"/>
          <w:szCs w:val="22"/>
          <w:lang w:val="de-DE"/>
        </w:rPr>
        <w:t>etet Möglichkeiten einer nicht-</w:t>
      </w:r>
      <w:r>
        <w:rPr>
          <w:rFonts w:ascii="Arial" w:eastAsia="MS Mincho" w:hAnsi="Arial" w:cs="Arial"/>
          <w:sz w:val="22"/>
          <w:szCs w:val="22"/>
          <w:lang w:val="de-DE"/>
        </w:rPr>
        <w:t>i</w:t>
      </w:r>
      <w:r w:rsidRPr="00E2443F">
        <w:rPr>
          <w:rFonts w:ascii="Arial" w:eastAsia="MS Mincho" w:hAnsi="Arial" w:cs="Arial"/>
          <w:sz w:val="22"/>
          <w:szCs w:val="22"/>
          <w:lang w:val="de-DE"/>
        </w:rPr>
        <w:t>nvasive</w:t>
      </w:r>
      <w:r w:rsidR="00894679">
        <w:rPr>
          <w:rFonts w:ascii="Arial" w:eastAsia="MS Mincho" w:hAnsi="Arial" w:cs="Arial"/>
          <w:sz w:val="22"/>
          <w:szCs w:val="22"/>
          <w:lang w:val="de-DE"/>
        </w:rPr>
        <w:t>n</w:t>
      </w:r>
      <w:r w:rsidRPr="00E2443F">
        <w:rPr>
          <w:rFonts w:ascii="Arial" w:eastAsia="MS Mincho" w:hAnsi="Arial" w:cs="Arial"/>
          <w:sz w:val="22"/>
          <w:szCs w:val="22"/>
          <w:lang w:val="de-DE"/>
        </w:rPr>
        <w:t xml:space="preserve"> Diagnose und Beobachtung, die mit anderen Methoden nicht zu </w:t>
      </w:r>
      <w:r w:rsidR="00EE4ED4">
        <w:rPr>
          <w:rFonts w:ascii="Arial" w:eastAsia="MS Mincho" w:hAnsi="Arial" w:cs="Arial"/>
          <w:sz w:val="22"/>
          <w:szCs w:val="22"/>
          <w:lang w:val="de-DE"/>
        </w:rPr>
        <w:t>erreichen</w:t>
      </w:r>
      <w:r w:rsidR="00EE4ED4" w:rsidRPr="00E2443F">
        <w:rPr>
          <w:rFonts w:ascii="Arial" w:eastAsia="MS Mincho" w:hAnsi="Arial" w:cs="Arial"/>
          <w:sz w:val="22"/>
          <w:szCs w:val="22"/>
          <w:lang w:val="de-DE"/>
        </w:rPr>
        <w:t xml:space="preserve"> </w:t>
      </w:r>
      <w:r w:rsidRPr="00E2443F">
        <w:rPr>
          <w:rFonts w:ascii="Arial" w:eastAsia="MS Mincho" w:hAnsi="Arial" w:cs="Arial"/>
          <w:sz w:val="22"/>
          <w:szCs w:val="22"/>
          <w:lang w:val="de-DE"/>
        </w:rPr>
        <w:t>sind. Obwohl das Verfahren bereits eine große klinische Verbreitung gefunden hat, ist weiterhin eine umfangreiche Forschung erforderlich, um neue Methoden und Anwendungsbereiche zu erschließen. Dies gilt insbesondere für neue Wege, das menschliche Gehirn zu untersuchen.</w:t>
      </w:r>
    </w:p>
    <w:p w14:paraId="1661A490" w14:textId="4C17716C" w:rsidR="00896A34" w:rsidRDefault="00896A34" w:rsidP="00EE6967">
      <w:pPr>
        <w:spacing w:before="80" w:after="120"/>
        <w:jc w:val="both"/>
        <w:rPr>
          <w:rFonts w:ascii="Arial" w:eastAsia="MS Mincho" w:hAnsi="Arial" w:cs="Arial"/>
          <w:sz w:val="22"/>
          <w:szCs w:val="22"/>
          <w:lang w:val="de-DE"/>
        </w:rPr>
      </w:pPr>
      <w:r w:rsidRPr="00E2443F">
        <w:rPr>
          <w:rFonts w:ascii="Arial" w:eastAsia="MS Mincho" w:hAnsi="Arial" w:cs="Arial"/>
          <w:sz w:val="22"/>
          <w:szCs w:val="22"/>
          <w:lang w:val="de-DE"/>
        </w:rPr>
        <w:t xml:space="preserve">Nach Einführung der MRT vor etwa 20 Jahren werden heutzutage jährlich etwa 60 Millionen Untersuchungen weltweit durchgeführt. Dabei haben sich keine nachteiligen Neben- oder Nachwirkungen gezeigt. Nach dem Stand unseres Wissens sind bei den von uns verwendeten Bedingungen keine </w:t>
      </w:r>
      <w:r w:rsidR="003A2851" w:rsidRPr="00E2443F">
        <w:rPr>
          <w:rFonts w:ascii="Arial" w:eastAsia="MS Mincho" w:hAnsi="Arial" w:cs="Arial"/>
          <w:sz w:val="22"/>
          <w:szCs w:val="22"/>
          <w:lang w:val="de-DE"/>
        </w:rPr>
        <w:t>schäd</w:t>
      </w:r>
      <w:r w:rsidR="003A2851">
        <w:rPr>
          <w:rFonts w:ascii="Arial" w:eastAsia="MS Mincho" w:hAnsi="Arial" w:cs="Arial"/>
          <w:sz w:val="22"/>
          <w:szCs w:val="22"/>
          <w:lang w:val="de-DE"/>
        </w:rPr>
        <w:t>lich</w:t>
      </w:r>
      <w:r w:rsidR="003A2851" w:rsidRPr="00E2443F">
        <w:rPr>
          <w:rFonts w:ascii="Arial" w:eastAsia="MS Mincho" w:hAnsi="Arial" w:cs="Arial"/>
          <w:sz w:val="22"/>
          <w:szCs w:val="22"/>
          <w:lang w:val="de-DE"/>
        </w:rPr>
        <w:t xml:space="preserve">en </w:t>
      </w:r>
      <w:r w:rsidR="003A2851">
        <w:rPr>
          <w:rFonts w:ascii="Arial" w:eastAsia="MS Mincho" w:hAnsi="Arial" w:cs="Arial"/>
          <w:sz w:val="22"/>
          <w:szCs w:val="22"/>
          <w:lang w:val="de-DE"/>
        </w:rPr>
        <w:t>Ausw</w:t>
      </w:r>
      <w:r w:rsidR="003A2851" w:rsidRPr="00E2443F">
        <w:rPr>
          <w:rFonts w:ascii="Arial" w:eastAsia="MS Mincho" w:hAnsi="Arial" w:cs="Arial"/>
          <w:sz w:val="22"/>
          <w:szCs w:val="22"/>
          <w:lang w:val="de-DE"/>
        </w:rPr>
        <w:t xml:space="preserve">irkungen </w:t>
      </w:r>
      <w:r w:rsidRPr="00E2443F">
        <w:rPr>
          <w:rFonts w:ascii="Arial" w:eastAsia="MS Mincho" w:hAnsi="Arial" w:cs="Arial"/>
          <w:sz w:val="22"/>
          <w:szCs w:val="22"/>
          <w:lang w:val="de-DE"/>
        </w:rPr>
        <w:t>zu erwarten.</w:t>
      </w:r>
    </w:p>
    <w:p w14:paraId="3AF2E4EE" w14:textId="77777777" w:rsidR="00EE6967" w:rsidRPr="00E2443F" w:rsidRDefault="00EE6967" w:rsidP="00EE6967">
      <w:pPr>
        <w:spacing w:before="80" w:after="120"/>
        <w:jc w:val="both"/>
        <w:rPr>
          <w:rFonts w:ascii="Arial" w:eastAsia="MS Mincho" w:hAnsi="Arial" w:cs="Arial"/>
          <w:sz w:val="22"/>
          <w:szCs w:val="22"/>
          <w:lang w:val="de-DE"/>
        </w:rPr>
      </w:pPr>
    </w:p>
    <w:p w14:paraId="13455648" w14:textId="77777777" w:rsidR="00896A34" w:rsidRPr="00E2443F" w:rsidRDefault="00896A34" w:rsidP="00EE6967">
      <w:pPr>
        <w:spacing w:before="80" w:after="120"/>
        <w:jc w:val="both"/>
        <w:rPr>
          <w:rFonts w:ascii="Arial" w:eastAsia="MS Mincho" w:hAnsi="Arial" w:cs="Arial"/>
          <w:b/>
          <w:sz w:val="22"/>
          <w:szCs w:val="22"/>
          <w:lang w:val="de-DE"/>
        </w:rPr>
      </w:pPr>
      <w:r w:rsidRPr="00E2443F">
        <w:rPr>
          <w:rFonts w:ascii="Arial" w:hAnsi="Arial" w:cs="Arial"/>
          <w:b/>
          <w:sz w:val="22"/>
          <w:szCs w:val="22"/>
          <w:u w:val="single"/>
          <w:lang w:val="de-DE"/>
        </w:rPr>
        <w:t>Die Untersuchung</w:t>
      </w:r>
    </w:p>
    <w:p w14:paraId="660BB722" w14:textId="77777777" w:rsidR="00896A34" w:rsidRPr="00E2443F" w:rsidRDefault="00896A34" w:rsidP="00EE6967">
      <w:pPr>
        <w:spacing w:before="80" w:after="120"/>
        <w:jc w:val="both"/>
        <w:rPr>
          <w:rFonts w:ascii="Arial" w:eastAsia="MS Mincho" w:hAnsi="Arial" w:cs="Arial"/>
          <w:sz w:val="22"/>
          <w:szCs w:val="22"/>
          <w:lang w:val="de-DE"/>
        </w:rPr>
      </w:pPr>
      <w:r w:rsidRPr="00E2443F">
        <w:rPr>
          <w:rFonts w:ascii="Arial" w:eastAsia="MS Mincho" w:hAnsi="Arial" w:cs="Arial"/>
          <w:b/>
          <w:bCs/>
          <w:sz w:val="22"/>
          <w:szCs w:val="22"/>
          <w:lang w:val="de-DE"/>
        </w:rPr>
        <w:t xml:space="preserve">Bei der Magnetresonanz-Tomografie werden keine Röntgenstrahlen oder radioaktiven Stoffe verwendet. </w:t>
      </w:r>
      <w:r w:rsidRPr="00E2443F">
        <w:rPr>
          <w:rFonts w:ascii="Arial" w:eastAsia="MS Mincho" w:hAnsi="Arial" w:cs="Arial"/>
          <w:sz w:val="22"/>
          <w:szCs w:val="22"/>
          <w:lang w:val="de-DE"/>
        </w:rPr>
        <w:t>Während der Untersuchung befindet sich Ihr Körper in einem Magnetfeld. Radiowellenimpulse mit UKW-Frequenzen erzeugen Echosignale, die von empfindlichen Antennen aufgefangen werden. Ein Computer errechnet hieraus Schnittbilder Ihres Körpers oder ein Magnetresonanz-Spektrum.</w:t>
      </w:r>
      <w:r w:rsidR="003053DE">
        <w:rPr>
          <w:rFonts w:ascii="Arial" w:eastAsia="MS Mincho" w:hAnsi="Arial" w:cs="Arial"/>
          <w:sz w:val="22"/>
          <w:szCs w:val="22"/>
          <w:lang w:val="de-DE"/>
        </w:rPr>
        <w:t xml:space="preserve"> </w:t>
      </w:r>
      <w:r w:rsidRPr="00E2443F">
        <w:rPr>
          <w:rFonts w:ascii="Arial" w:eastAsia="MS Mincho" w:hAnsi="Arial" w:cs="Arial"/>
          <w:sz w:val="22"/>
          <w:szCs w:val="22"/>
          <w:lang w:val="de-DE"/>
        </w:rPr>
        <w:t>Die Untersuchung wird in einem speziellen Raum durchgeführt, um Störungen durch lokale Rundfunksender zu vermeiden. Sie liegen auf einer Liege, die sich in eine etwa 65 cm große Öffnung des Gerätes bewegt. Je nach Fragestellung beträgt die Untersuchungszeit eine halbe bis zwei Stunden. Von der Untersuchung selbst ist im Normalfall nichts zu spüren, Sie hören aber das typische funktionsbedingte Klopfen, das durch das Zuschalten schwacher Magnetfelder verursacht wird. Bei bestimmten Untersuchungen können in seltenen Fällen Nerven stimuliert werden, was zu einem leichten „Kribbeln“ oder „Muskelzucken“ führen kann, aber keinerlei Gefahr für Sie darstellt.</w:t>
      </w:r>
    </w:p>
    <w:p w14:paraId="6A7D8F48" w14:textId="0C368BF1" w:rsidR="00896A34" w:rsidRPr="00E2443F" w:rsidRDefault="00896A34" w:rsidP="00EE6967">
      <w:pPr>
        <w:spacing w:before="80" w:after="120"/>
        <w:jc w:val="both"/>
        <w:rPr>
          <w:rFonts w:ascii="Arial" w:hAnsi="Arial" w:cs="Arial"/>
          <w:b/>
          <w:sz w:val="22"/>
          <w:szCs w:val="22"/>
          <w:u w:val="single"/>
          <w:lang w:val="de-DE"/>
        </w:rPr>
      </w:pPr>
      <w:r w:rsidRPr="00E2443F">
        <w:rPr>
          <w:rFonts w:ascii="Arial" w:eastAsia="MS Mincho" w:hAnsi="Arial" w:cs="Arial"/>
          <w:b/>
          <w:sz w:val="22"/>
          <w:szCs w:val="22"/>
          <w:lang w:val="de-DE"/>
        </w:rPr>
        <w:t xml:space="preserve">Sie sollten ruhig und entspannt liegen, sich während der Untersuchung nicht bewegen und insbesondere den Kopf ruhig halten. Über eine Notfallklingel und eine Gegensprechanlage können Sie jederzeit mit </w:t>
      </w:r>
      <w:r w:rsidR="00EE4ED4">
        <w:rPr>
          <w:rFonts w:ascii="Arial" w:eastAsia="MS Mincho" w:hAnsi="Arial" w:cs="Arial"/>
          <w:b/>
          <w:sz w:val="22"/>
          <w:szCs w:val="22"/>
          <w:lang w:val="de-DE"/>
        </w:rPr>
        <w:t>der</w:t>
      </w:r>
      <w:r w:rsidR="00A67A4A">
        <w:rPr>
          <w:rFonts w:ascii="Arial" w:eastAsia="MS Mincho" w:hAnsi="Arial" w:cs="Arial"/>
          <w:b/>
          <w:sz w:val="22"/>
          <w:szCs w:val="22"/>
          <w:lang w:val="de-DE"/>
        </w:rPr>
        <w:t xml:space="preserve"> Versuchsleitung</w:t>
      </w:r>
      <w:r w:rsidRPr="00E2443F">
        <w:rPr>
          <w:rFonts w:ascii="Arial" w:eastAsia="MS Mincho" w:hAnsi="Arial" w:cs="Arial"/>
          <w:b/>
          <w:sz w:val="22"/>
          <w:szCs w:val="22"/>
          <w:lang w:val="de-DE"/>
        </w:rPr>
        <w:t xml:space="preserve">, </w:t>
      </w:r>
      <w:r w:rsidR="00EE4ED4">
        <w:rPr>
          <w:rFonts w:ascii="Arial" w:eastAsia="MS Mincho" w:hAnsi="Arial" w:cs="Arial"/>
          <w:b/>
          <w:sz w:val="22"/>
          <w:szCs w:val="22"/>
          <w:lang w:val="de-DE"/>
        </w:rPr>
        <w:t>die</w:t>
      </w:r>
      <w:r w:rsidRPr="00E2443F">
        <w:rPr>
          <w:rFonts w:ascii="Arial" w:eastAsia="MS Mincho" w:hAnsi="Arial" w:cs="Arial"/>
          <w:b/>
          <w:sz w:val="22"/>
          <w:szCs w:val="22"/>
          <w:lang w:val="de-DE"/>
        </w:rPr>
        <w:t xml:space="preserve"> Sie auch sehen kann, Kontakt aufnehmen. Nach Möglichkeit sollten Sie hierfür aber eine Pause zwischen den Messungen abwarten.</w:t>
      </w:r>
    </w:p>
    <w:p w14:paraId="6DEEA7A0" w14:textId="77777777" w:rsidR="00896A34" w:rsidRPr="003053DE" w:rsidRDefault="00896A34" w:rsidP="00EE6967">
      <w:pPr>
        <w:spacing w:before="80" w:after="120"/>
        <w:jc w:val="both"/>
        <w:rPr>
          <w:rFonts w:ascii="Arial" w:hAnsi="Arial" w:cs="Arial"/>
          <w:b/>
          <w:sz w:val="22"/>
          <w:szCs w:val="22"/>
          <w:u w:val="single"/>
          <w:lang w:val="de-DE"/>
        </w:rPr>
      </w:pPr>
    </w:p>
    <w:p w14:paraId="77A1A998" w14:textId="77777777" w:rsidR="00896A34" w:rsidRPr="00E2443F" w:rsidRDefault="00896A34" w:rsidP="00EE6967">
      <w:pPr>
        <w:spacing w:before="80" w:after="120"/>
        <w:jc w:val="both"/>
        <w:rPr>
          <w:rFonts w:ascii="Arial" w:eastAsia="MS Mincho" w:hAnsi="Arial" w:cs="Arial"/>
          <w:b/>
          <w:sz w:val="22"/>
          <w:szCs w:val="22"/>
          <w:lang w:val="de-DE"/>
        </w:rPr>
      </w:pPr>
      <w:r w:rsidRPr="003053DE">
        <w:rPr>
          <w:rFonts w:ascii="Arial" w:hAnsi="Arial" w:cs="Arial"/>
          <w:b/>
          <w:sz w:val="22"/>
          <w:szCs w:val="22"/>
          <w:u w:val="single"/>
          <w:lang w:val="de-DE"/>
        </w:rPr>
        <w:t>Sicherheit</w:t>
      </w:r>
    </w:p>
    <w:p w14:paraId="0FF431D2" w14:textId="3A670F2E" w:rsidR="00896A34" w:rsidRPr="00E2443F" w:rsidRDefault="00896A34" w:rsidP="00EE6967">
      <w:pPr>
        <w:spacing w:before="80" w:after="120"/>
        <w:jc w:val="both"/>
        <w:rPr>
          <w:rFonts w:ascii="Arial" w:eastAsia="MS Mincho" w:hAnsi="Arial" w:cs="Arial"/>
          <w:sz w:val="22"/>
          <w:szCs w:val="22"/>
          <w:lang w:val="de-DE"/>
        </w:rPr>
      </w:pPr>
      <w:r w:rsidRPr="00E2443F">
        <w:rPr>
          <w:rFonts w:ascii="Arial" w:eastAsia="MS Mincho" w:hAnsi="Arial" w:cs="Arial"/>
          <w:sz w:val="22"/>
          <w:szCs w:val="22"/>
          <w:lang w:val="de-DE"/>
        </w:rPr>
        <w:t>Bevor Sie den Untersuchungsraum betreten, ist es unbedingt notwendig, alle metallischen Gegenstände abzulegen, die sich an Ihrem Körper, an Ihrer Kleidung, oder in Ihren Taschen befinden (z.B. Mobiltelefone, Münzen, Kugelschreiber, Schlüssel, Haarspangen, Uhren, Schmuck, Brillen, Gürtel, Hörgeräte). Auch Scheckkarten mit Magnetstreifen müssen außerhalb des Untersuchungsraumes bleiben, da Sie sonst im Magnetfeld gelöscht werden.</w:t>
      </w:r>
      <w:r w:rsidR="003053DE">
        <w:rPr>
          <w:rFonts w:ascii="Arial" w:eastAsia="MS Mincho" w:hAnsi="Arial" w:cs="Arial"/>
          <w:sz w:val="22"/>
          <w:szCs w:val="22"/>
          <w:lang w:val="de-DE"/>
        </w:rPr>
        <w:t xml:space="preserve"> </w:t>
      </w:r>
      <w:r w:rsidRPr="00E2443F">
        <w:rPr>
          <w:rFonts w:ascii="Arial" w:eastAsia="MS Mincho" w:hAnsi="Arial" w:cs="Arial"/>
          <w:sz w:val="22"/>
          <w:szCs w:val="22"/>
          <w:lang w:val="de-DE"/>
        </w:rPr>
        <w:t>Die Untersuchung selbst ist ein völlig ungefährliches Verfahren. Für gewisse Risikogruppen, z.B. Personen mit Metallteilen im Körper (Implantaten), mit stark angegriffenem Herz-Kreislaufsystem oder unter dem Einfluss bestimmter Medikament</w:t>
      </w:r>
      <w:r w:rsidR="00EE4ED4">
        <w:rPr>
          <w:rFonts w:ascii="Arial" w:eastAsia="MS Mincho" w:hAnsi="Arial" w:cs="Arial"/>
          <w:sz w:val="22"/>
          <w:szCs w:val="22"/>
          <w:lang w:val="de-DE"/>
        </w:rPr>
        <w:t>e</w:t>
      </w:r>
      <w:r w:rsidRPr="00E2443F">
        <w:rPr>
          <w:rFonts w:ascii="Arial" w:eastAsia="MS Mincho" w:hAnsi="Arial" w:cs="Arial"/>
          <w:sz w:val="22"/>
          <w:szCs w:val="22"/>
          <w:lang w:val="de-DE"/>
        </w:rPr>
        <w:t>, birgt sie jedoch z. T. erhebliche Gefahren. So können beispielsweise im Magnetfeld Knochenschrauben verdreht</w:t>
      </w:r>
      <w:r w:rsidR="00EE4ED4">
        <w:rPr>
          <w:rFonts w:ascii="Arial" w:eastAsia="MS Mincho" w:hAnsi="Arial" w:cs="Arial"/>
          <w:sz w:val="22"/>
          <w:szCs w:val="22"/>
          <w:lang w:val="de-DE"/>
        </w:rPr>
        <w:t xml:space="preserve"> oder</w:t>
      </w:r>
      <w:r w:rsidRPr="00E2443F">
        <w:rPr>
          <w:rFonts w:ascii="Arial" w:eastAsia="MS Mincho" w:hAnsi="Arial" w:cs="Arial"/>
          <w:sz w:val="22"/>
          <w:szCs w:val="22"/>
          <w:lang w:val="de-DE"/>
        </w:rPr>
        <w:t xml:space="preserve"> Gefäßclips gelöst </w:t>
      </w:r>
      <w:r w:rsidR="00EE4ED4">
        <w:rPr>
          <w:rFonts w:ascii="Arial" w:eastAsia="MS Mincho" w:hAnsi="Arial" w:cs="Arial"/>
          <w:sz w:val="22"/>
          <w:szCs w:val="22"/>
          <w:lang w:val="de-DE"/>
        </w:rPr>
        <w:t xml:space="preserve">werden, </w:t>
      </w:r>
      <w:r w:rsidRPr="00E2443F">
        <w:rPr>
          <w:rFonts w:ascii="Arial" w:eastAsia="MS Mincho" w:hAnsi="Arial" w:cs="Arial"/>
          <w:sz w:val="22"/>
          <w:szCs w:val="22"/>
          <w:lang w:val="de-DE"/>
        </w:rPr>
        <w:t xml:space="preserve">oder </w:t>
      </w:r>
      <w:r w:rsidR="00EE4ED4">
        <w:rPr>
          <w:rFonts w:ascii="Arial" w:eastAsia="MS Mincho" w:hAnsi="Arial" w:cs="Arial"/>
          <w:sz w:val="22"/>
          <w:szCs w:val="22"/>
          <w:lang w:val="de-DE"/>
        </w:rPr>
        <w:t xml:space="preserve">es kann </w:t>
      </w:r>
      <w:r w:rsidRPr="00E2443F">
        <w:rPr>
          <w:rFonts w:ascii="Arial" w:eastAsia="MS Mincho" w:hAnsi="Arial" w:cs="Arial"/>
          <w:sz w:val="22"/>
          <w:szCs w:val="22"/>
          <w:lang w:val="de-DE"/>
        </w:rPr>
        <w:t>eine Überlastung des Herz-Kreislaufsystems auftreten. Damit wir eine Gefährdung für Sie ausschließen können, erhalten Sie von uns einen Fragebogen, den Sie bitte gründlich durchlesen und gewissenhaft ausfüllen.</w:t>
      </w:r>
    </w:p>
    <w:p w14:paraId="2627F3AC" w14:textId="77777777" w:rsidR="00511066" w:rsidRDefault="00896A34" w:rsidP="00EE6967">
      <w:pPr>
        <w:spacing w:before="80" w:after="120"/>
        <w:jc w:val="both"/>
        <w:rPr>
          <w:rFonts w:ascii="Arial" w:eastAsia="MS Mincho" w:hAnsi="Arial" w:cs="Arial"/>
          <w:sz w:val="22"/>
          <w:szCs w:val="22"/>
          <w:lang w:val="de-DE"/>
        </w:rPr>
      </w:pPr>
      <w:r>
        <w:rPr>
          <w:rFonts w:ascii="Arial" w:eastAsia="MS Mincho" w:hAnsi="Arial" w:cs="Arial"/>
          <w:sz w:val="22"/>
          <w:szCs w:val="22"/>
          <w:lang w:val="de-DE"/>
        </w:rPr>
        <w:br w:type="page"/>
      </w:r>
    </w:p>
    <w:p w14:paraId="65BBD1AB" w14:textId="77777777" w:rsidR="00896A34" w:rsidRPr="00E2443F" w:rsidRDefault="00896A34" w:rsidP="00EE6967">
      <w:pPr>
        <w:spacing w:before="80" w:after="120"/>
        <w:jc w:val="both"/>
        <w:rPr>
          <w:rFonts w:ascii="Arial" w:eastAsia="MS Mincho" w:hAnsi="Arial" w:cs="Arial"/>
          <w:b/>
          <w:sz w:val="22"/>
          <w:szCs w:val="22"/>
          <w:lang w:val="de-DE"/>
        </w:rPr>
      </w:pPr>
      <w:r w:rsidRPr="003053DE">
        <w:rPr>
          <w:rFonts w:ascii="Arial" w:hAnsi="Arial" w:cs="Arial"/>
          <w:b/>
          <w:sz w:val="22"/>
          <w:szCs w:val="22"/>
          <w:u w:val="single"/>
          <w:lang w:val="de-DE"/>
        </w:rPr>
        <w:lastRenderedPageBreak/>
        <w:t>Zufallsbefunde</w:t>
      </w:r>
    </w:p>
    <w:p w14:paraId="71677232" w14:textId="1EBE3479" w:rsidR="00896A34" w:rsidRPr="00E2443F" w:rsidRDefault="00896A34" w:rsidP="00EE6967">
      <w:pPr>
        <w:widowControl w:val="0"/>
        <w:autoSpaceDE w:val="0"/>
        <w:autoSpaceDN w:val="0"/>
        <w:adjustRightInd w:val="0"/>
        <w:spacing w:before="80" w:after="120"/>
        <w:jc w:val="both"/>
        <w:rPr>
          <w:rFonts w:ascii="Arial" w:hAnsi="Arial" w:cs="ArialMT"/>
          <w:sz w:val="22"/>
          <w:lang w:val="de-DE" w:eastAsia="de-DE"/>
        </w:rPr>
      </w:pPr>
      <w:r w:rsidRPr="00E2443F">
        <w:rPr>
          <w:rFonts w:ascii="Arial" w:hAnsi="Arial" w:cs="ArialMT"/>
          <w:sz w:val="22"/>
          <w:lang w:val="de-DE" w:eastAsia="de-DE"/>
        </w:rPr>
        <w:t xml:space="preserve">Im Rahmen dieser MRT-Untersuchung wird kein </w:t>
      </w:r>
      <w:proofErr w:type="spellStart"/>
      <w:r w:rsidR="0076089E">
        <w:rPr>
          <w:rFonts w:ascii="Arial" w:hAnsi="Arial" w:cs="ArialMT"/>
          <w:sz w:val="22"/>
          <w:lang w:val="de-DE" w:eastAsia="de-DE"/>
        </w:rPr>
        <w:t>Ä</w:t>
      </w:r>
      <w:r w:rsidR="0076089E" w:rsidRPr="00E2443F">
        <w:rPr>
          <w:rFonts w:ascii="Arial" w:hAnsi="Arial" w:cs="ArialMT"/>
          <w:sz w:val="22"/>
          <w:lang w:val="de-DE" w:eastAsia="de-DE"/>
        </w:rPr>
        <w:t>rzt</w:t>
      </w:r>
      <w:proofErr w:type="spellEnd"/>
      <w:r w:rsidR="0076089E">
        <w:rPr>
          <w:rFonts w:ascii="Arial" w:hAnsi="Arial" w:cs="ArialMT"/>
          <w:sz w:val="22"/>
          <w:lang w:val="de-DE" w:eastAsia="de-DE"/>
        </w:rPr>
        <w:t>*in</w:t>
      </w:r>
      <w:r w:rsidRPr="00E2443F">
        <w:rPr>
          <w:rFonts w:ascii="Arial" w:hAnsi="Arial" w:cs="ArialMT"/>
          <w:sz w:val="22"/>
          <w:lang w:val="de-DE" w:eastAsia="de-DE"/>
        </w:rPr>
        <w:t>-Patient</w:t>
      </w:r>
      <w:r w:rsidR="0076089E">
        <w:rPr>
          <w:rFonts w:ascii="Arial" w:hAnsi="Arial" w:cs="ArialMT"/>
          <w:sz w:val="22"/>
          <w:lang w:val="de-DE" w:eastAsia="de-DE"/>
        </w:rPr>
        <w:t>*in</w:t>
      </w:r>
      <w:r w:rsidRPr="00E2443F">
        <w:rPr>
          <w:rFonts w:ascii="Arial" w:hAnsi="Arial" w:cs="ArialMT"/>
          <w:sz w:val="22"/>
          <w:lang w:val="de-DE" w:eastAsia="de-DE"/>
        </w:rPr>
        <w:t xml:space="preserve">-Verhältnis begründet und es wird keine klinische Individualdiagnostik durchgeführt. </w:t>
      </w:r>
      <w:r w:rsidRPr="00E2443F">
        <w:rPr>
          <w:rFonts w:ascii="Arial" w:eastAsia="MS Mincho" w:hAnsi="Arial" w:cs="Arial"/>
          <w:sz w:val="22"/>
          <w:szCs w:val="22"/>
          <w:lang w:val="de-DE"/>
        </w:rPr>
        <w:t xml:space="preserve">Die im Rahmen der wissenschaftlichen Studie durchgeführten MR-Untersuchungen dienen ausschließlich wissenschaftlichen Zwecken und genügen nicht den Kriterien einer umfassenden Diagnostik. </w:t>
      </w:r>
      <w:r w:rsidRPr="00E2443F">
        <w:rPr>
          <w:rFonts w:ascii="Arial" w:hAnsi="Arial" w:cs="ArialMT"/>
          <w:sz w:val="22"/>
          <w:lang w:val="de-DE" w:eastAsia="de-DE"/>
        </w:rPr>
        <w:t>Daher werden tatsächlich vorhandene klinisch relevante Normabweichungen möglicherweise nicht entdeckt.</w:t>
      </w:r>
    </w:p>
    <w:p w14:paraId="2894E9A4" w14:textId="510C0A92" w:rsidR="00896A34" w:rsidRPr="00E2443F" w:rsidRDefault="00896A34" w:rsidP="00EE6967">
      <w:pPr>
        <w:widowControl w:val="0"/>
        <w:autoSpaceDE w:val="0"/>
        <w:autoSpaceDN w:val="0"/>
        <w:adjustRightInd w:val="0"/>
        <w:spacing w:before="80" w:after="120"/>
        <w:jc w:val="both"/>
        <w:rPr>
          <w:rFonts w:ascii="Arial" w:hAnsi="Arial" w:cs="ArialMT"/>
          <w:sz w:val="22"/>
          <w:lang w:val="de-DE" w:eastAsia="de-DE"/>
        </w:rPr>
      </w:pPr>
      <w:r w:rsidRPr="00E2443F">
        <w:rPr>
          <w:rFonts w:ascii="Arial" w:hAnsi="Arial" w:cs="ArialMT"/>
          <w:sz w:val="22"/>
          <w:lang w:val="de-DE" w:eastAsia="de-DE"/>
        </w:rPr>
        <w:t>Es besteht jedoch die Möglichkeit, dass bei der wissenschaftlichen Analyse der Daten Signalauffälligkeiten entdeckt werden. In diesem Falle veranlasst d</w:t>
      </w:r>
      <w:r w:rsidR="00D81F93">
        <w:rPr>
          <w:rFonts w:ascii="Arial" w:hAnsi="Arial" w:cs="ArialMT"/>
          <w:sz w:val="22"/>
          <w:lang w:val="de-DE" w:eastAsia="de-DE"/>
        </w:rPr>
        <w:t>ie</w:t>
      </w:r>
      <w:r w:rsidR="0076089E">
        <w:rPr>
          <w:rFonts w:ascii="Arial" w:hAnsi="Arial" w:cs="ArialMT"/>
          <w:sz w:val="22"/>
          <w:lang w:val="de-DE" w:eastAsia="de-DE"/>
        </w:rPr>
        <w:t>*die</w:t>
      </w:r>
      <w:r w:rsidRPr="00E2443F">
        <w:rPr>
          <w:rFonts w:ascii="Arial" w:hAnsi="Arial" w:cs="ArialMT"/>
          <w:sz w:val="22"/>
          <w:lang w:val="de-DE" w:eastAsia="de-DE"/>
        </w:rPr>
        <w:t xml:space="preserve"> Forscher</w:t>
      </w:r>
      <w:r w:rsidR="0076089E">
        <w:rPr>
          <w:rFonts w:ascii="Arial" w:hAnsi="Arial" w:cs="ArialMT"/>
          <w:sz w:val="22"/>
          <w:lang w:val="de-DE" w:eastAsia="de-DE"/>
        </w:rPr>
        <w:t>*in</w:t>
      </w:r>
      <w:r w:rsidRPr="00E2443F">
        <w:rPr>
          <w:rFonts w:ascii="Arial" w:hAnsi="Arial" w:cs="ArialMT"/>
          <w:sz w:val="22"/>
          <w:lang w:val="de-DE" w:eastAsia="de-DE"/>
        </w:rPr>
        <w:t xml:space="preserve"> eine neuroradiologische Expertise, um festzustellen, ob ein abklärungsbedürftiger Befund vorliegt. Im unwahrscheinlichen</w:t>
      </w:r>
      <w:r>
        <w:rPr>
          <w:rFonts w:ascii="Arial" w:hAnsi="Arial" w:cs="ArialMT"/>
          <w:sz w:val="22"/>
          <w:lang w:val="de-DE" w:eastAsia="de-DE"/>
        </w:rPr>
        <w:t xml:space="preserve"> </w:t>
      </w:r>
      <w:r w:rsidRPr="00E2443F">
        <w:rPr>
          <w:rFonts w:ascii="Arial" w:hAnsi="Arial" w:cs="ArialMT"/>
          <w:sz w:val="22"/>
          <w:lang w:val="de-DE" w:eastAsia="de-DE"/>
        </w:rPr>
        <w:t xml:space="preserve">Falle </w:t>
      </w:r>
      <w:r w:rsidR="00EE6967">
        <w:rPr>
          <w:rFonts w:ascii="Arial" w:hAnsi="Arial" w:cs="ArialMT"/>
          <w:sz w:val="22"/>
          <w:lang w:val="de-DE" w:eastAsia="de-DE"/>
        </w:rPr>
        <w:t>eines</w:t>
      </w:r>
      <w:r w:rsidRPr="00E2443F">
        <w:rPr>
          <w:rFonts w:ascii="Arial" w:hAnsi="Arial" w:cs="ArialMT"/>
          <w:sz w:val="22"/>
          <w:lang w:val="de-DE" w:eastAsia="de-DE"/>
        </w:rPr>
        <w:t xml:space="preserve"> abklärungsb</w:t>
      </w:r>
      <w:r>
        <w:rPr>
          <w:rFonts w:ascii="Arial" w:hAnsi="Arial" w:cs="ArialMT"/>
          <w:sz w:val="22"/>
          <w:lang w:val="de-DE" w:eastAsia="de-DE"/>
        </w:rPr>
        <w:t>edür</w:t>
      </w:r>
      <w:r w:rsidRPr="00E2443F">
        <w:rPr>
          <w:rFonts w:ascii="Arial" w:hAnsi="Arial" w:cs="ArialMT"/>
          <w:sz w:val="22"/>
          <w:lang w:val="de-DE" w:eastAsia="de-DE"/>
        </w:rPr>
        <w:t>ftigen Befundes werden Sie von Mitarbeiter</w:t>
      </w:r>
      <w:r w:rsidR="0076089E">
        <w:rPr>
          <w:rFonts w:ascii="Arial" w:hAnsi="Arial" w:cs="ArialMT"/>
          <w:sz w:val="22"/>
          <w:lang w:val="de-DE" w:eastAsia="de-DE"/>
        </w:rPr>
        <w:t>*inne</w:t>
      </w:r>
      <w:r w:rsidRPr="00E2443F">
        <w:rPr>
          <w:rFonts w:ascii="Arial" w:hAnsi="Arial" w:cs="ArialMT"/>
          <w:sz w:val="22"/>
          <w:lang w:val="de-DE" w:eastAsia="de-DE"/>
        </w:rPr>
        <w:t xml:space="preserve">n des </w:t>
      </w:r>
      <w:r w:rsidR="00EE6967">
        <w:rPr>
          <w:rFonts w:ascii="Arial" w:eastAsia="MS Mincho" w:hAnsi="Arial" w:cs="Arial"/>
          <w:sz w:val="22"/>
          <w:szCs w:val="22"/>
          <w:lang w:val="de-DE"/>
        </w:rPr>
        <w:t>„</w:t>
      </w:r>
      <w:r w:rsidR="00EE6967" w:rsidRPr="00963A8F">
        <w:rPr>
          <w:rFonts w:ascii="Arial" w:eastAsia="MS Mincho" w:hAnsi="Arial" w:cs="Arial"/>
          <w:sz w:val="22"/>
          <w:szCs w:val="22"/>
          <w:lang w:val="de-DE"/>
        </w:rPr>
        <w:t xml:space="preserve">Center </w:t>
      </w:r>
      <w:proofErr w:type="spellStart"/>
      <w:r w:rsidR="00EE6967" w:rsidRPr="00963A8F">
        <w:rPr>
          <w:rFonts w:ascii="Arial" w:eastAsia="MS Mincho" w:hAnsi="Arial" w:cs="Arial"/>
          <w:sz w:val="22"/>
          <w:szCs w:val="22"/>
          <w:lang w:val="de-DE"/>
        </w:rPr>
        <w:t>for</w:t>
      </w:r>
      <w:proofErr w:type="spellEnd"/>
      <w:r w:rsidR="00EE6967" w:rsidRPr="00963A8F">
        <w:rPr>
          <w:rFonts w:ascii="Arial" w:eastAsia="MS Mincho" w:hAnsi="Arial" w:cs="Arial"/>
          <w:sz w:val="22"/>
          <w:szCs w:val="22"/>
          <w:lang w:val="de-DE"/>
        </w:rPr>
        <w:t xml:space="preserve"> </w:t>
      </w:r>
      <w:proofErr w:type="spellStart"/>
      <w:r w:rsidR="00EE6967" w:rsidRPr="00963A8F">
        <w:rPr>
          <w:rFonts w:ascii="Arial" w:eastAsia="MS Mincho" w:hAnsi="Arial" w:cs="Arial"/>
          <w:sz w:val="22"/>
          <w:szCs w:val="22"/>
          <w:lang w:val="de-DE"/>
        </w:rPr>
        <w:t>Cognitive</w:t>
      </w:r>
      <w:proofErr w:type="spellEnd"/>
      <w:r w:rsidR="00EE6967" w:rsidRPr="00963A8F">
        <w:rPr>
          <w:rFonts w:ascii="Arial" w:eastAsia="MS Mincho" w:hAnsi="Arial" w:cs="Arial"/>
          <w:sz w:val="22"/>
          <w:szCs w:val="22"/>
          <w:lang w:val="de-DE"/>
        </w:rPr>
        <w:t xml:space="preserve"> </w:t>
      </w:r>
      <w:proofErr w:type="spellStart"/>
      <w:r w:rsidR="00EE6967" w:rsidRPr="00963A8F">
        <w:rPr>
          <w:rFonts w:ascii="Arial" w:eastAsia="MS Mincho" w:hAnsi="Arial" w:cs="Arial"/>
          <w:sz w:val="22"/>
          <w:szCs w:val="22"/>
          <w:lang w:val="de-DE"/>
        </w:rPr>
        <w:t>Neuroscience</w:t>
      </w:r>
      <w:proofErr w:type="spellEnd"/>
      <w:r w:rsidR="00EE6967" w:rsidRPr="00963A8F">
        <w:rPr>
          <w:rFonts w:ascii="Arial" w:eastAsia="MS Mincho" w:hAnsi="Arial" w:cs="Arial"/>
          <w:sz w:val="22"/>
          <w:szCs w:val="22"/>
          <w:lang w:val="de-DE"/>
        </w:rPr>
        <w:t xml:space="preserve"> Berlin</w:t>
      </w:r>
      <w:r w:rsidR="00EE6967">
        <w:rPr>
          <w:rFonts w:ascii="Arial" w:eastAsia="MS Mincho" w:hAnsi="Arial" w:cs="Arial"/>
          <w:sz w:val="22"/>
          <w:szCs w:val="22"/>
          <w:lang w:val="de-DE"/>
        </w:rPr>
        <w:t>“</w:t>
      </w:r>
      <w:r w:rsidR="00EE6967" w:rsidRPr="00963A8F">
        <w:rPr>
          <w:rFonts w:ascii="Arial" w:eastAsia="MS Mincho" w:hAnsi="Arial" w:cs="Arial"/>
          <w:sz w:val="22"/>
          <w:szCs w:val="22"/>
          <w:lang w:val="de-DE"/>
        </w:rPr>
        <w:t xml:space="preserve"> (CCNB)</w:t>
      </w:r>
      <w:r w:rsidR="00EE6967">
        <w:rPr>
          <w:rFonts w:ascii="Arial" w:eastAsia="MS Mincho" w:hAnsi="Arial" w:cs="Arial"/>
          <w:sz w:val="22"/>
          <w:szCs w:val="22"/>
          <w:lang w:val="de-DE"/>
        </w:rPr>
        <w:t xml:space="preserve"> </w:t>
      </w:r>
      <w:r w:rsidRPr="00E2443F">
        <w:rPr>
          <w:rFonts w:ascii="Arial" w:hAnsi="Arial" w:cs="ArialMT"/>
          <w:sz w:val="22"/>
          <w:lang w:val="de-DE" w:eastAsia="de-DE"/>
        </w:rPr>
        <w:t>über den Befund informiert.</w:t>
      </w:r>
    </w:p>
    <w:p w14:paraId="73D40D9E" w14:textId="01EFDADB" w:rsidR="00896A34" w:rsidRPr="00E2443F" w:rsidRDefault="00896A34" w:rsidP="00EE6967">
      <w:pPr>
        <w:widowControl w:val="0"/>
        <w:autoSpaceDE w:val="0"/>
        <w:autoSpaceDN w:val="0"/>
        <w:adjustRightInd w:val="0"/>
        <w:spacing w:before="80" w:after="120"/>
        <w:jc w:val="both"/>
        <w:rPr>
          <w:rFonts w:ascii="Arial" w:hAnsi="Arial" w:cs="ArialMT"/>
          <w:sz w:val="22"/>
          <w:lang w:val="de-DE" w:eastAsia="de-DE"/>
        </w:rPr>
      </w:pPr>
      <w:r w:rsidRPr="00E2443F">
        <w:rPr>
          <w:rFonts w:ascii="Arial" w:hAnsi="Arial" w:cs="ArialMT"/>
          <w:sz w:val="22"/>
          <w:lang w:val="de-DE" w:eastAsia="de-DE"/>
        </w:rPr>
        <w:t xml:space="preserve">Die Wahrscheinlichkeit dafür, dass ein </w:t>
      </w:r>
      <w:r w:rsidR="00D646B7">
        <w:rPr>
          <w:rFonts w:ascii="Arial" w:hAnsi="Arial" w:cs="ArialMT"/>
          <w:sz w:val="22"/>
          <w:lang w:val="de-DE" w:eastAsia="de-DE"/>
        </w:rPr>
        <w:t>behandlungs</w:t>
      </w:r>
      <w:r w:rsidRPr="00E2443F">
        <w:rPr>
          <w:rFonts w:ascii="Arial" w:hAnsi="Arial" w:cs="ArialMT"/>
          <w:sz w:val="22"/>
          <w:lang w:val="de-DE" w:eastAsia="de-DE"/>
        </w:rPr>
        <w:t xml:space="preserve">bedürftiger Befund auftritt, ist nach unseren Erfahrungen sehr gering (ca. </w:t>
      </w:r>
      <w:r w:rsidR="00D646B7">
        <w:rPr>
          <w:rFonts w:ascii="Arial" w:hAnsi="Arial" w:cs="ArialMT"/>
          <w:sz w:val="22"/>
          <w:lang w:val="de-DE" w:eastAsia="de-DE"/>
        </w:rPr>
        <w:t>1 von 1000</w:t>
      </w:r>
      <w:r w:rsidRPr="00E2443F">
        <w:rPr>
          <w:rFonts w:ascii="Arial" w:hAnsi="Arial" w:cs="ArialMT"/>
          <w:sz w:val="22"/>
          <w:lang w:val="de-DE" w:eastAsia="de-DE"/>
        </w:rPr>
        <w:t xml:space="preserve">). Trotzdem können aus solchen Befunden medizinische sowie berufliche und andere soziale Konsequenzen </w:t>
      </w:r>
      <w:r w:rsidR="0076089E">
        <w:rPr>
          <w:rFonts w:ascii="Arial" w:hAnsi="Arial" w:cs="ArialMT"/>
          <w:sz w:val="22"/>
          <w:lang w:val="de-DE" w:eastAsia="de-DE"/>
        </w:rPr>
        <w:t>erwachsen</w:t>
      </w:r>
      <w:r w:rsidRPr="00E2443F">
        <w:rPr>
          <w:rFonts w:ascii="Arial" w:hAnsi="Arial" w:cs="ArialMT"/>
          <w:sz w:val="22"/>
          <w:lang w:val="de-DE" w:eastAsia="de-DE"/>
        </w:rPr>
        <w:t>. Sollte nach eingehender neurologischer Diagnostik ein pathologischer Befund erhoben werden, besteht bspw. eine Mitteilungspflicht beim Abschluss privater Krankenversicherungen oder Lebensversicherungen. Ferner ist mit psychischen Belastungen zu rechnen, die durch die Kenntnis eines Zufallsfundes und gegebenenfalls eines anschließend diagnostisch spezifizierten hirnpathologischen Befundes entstehen können.</w:t>
      </w:r>
    </w:p>
    <w:p w14:paraId="291B6CD2" w14:textId="77777777" w:rsidR="00896A34" w:rsidRPr="00E2443F" w:rsidRDefault="00896A34" w:rsidP="00EE6967">
      <w:pPr>
        <w:pStyle w:val="Textkrper"/>
        <w:spacing w:before="80"/>
        <w:jc w:val="both"/>
        <w:rPr>
          <w:rFonts w:ascii="Arial" w:hAnsi="Arial" w:cs="Arial"/>
          <w:sz w:val="22"/>
          <w:szCs w:val="22"/>
        </w:rPr>
      </w:pPr>
    </w:p>
    <w:p w14:paraId="1C2A8909" w14:textId="77777777" w:rsidR="00896A34" w:rsidRPr="00E2443F" w:rsidRDefault="00896A34" w:rsidP="00EE6967">
      <w:pPr>
        <w:pStyle w:val="Textkrper"/>
        <w:spacing w:before="80"/>
        <w:jc w:val="both"/>
        <w:rPr>
          <w:rFonts w:ascii="Arial" w:hAnsi="Arial" w:cs="Arial"/>
          <w:sz w:val="22"/>
          <w:szCs w:val="22"/>
          <w:u w:val="single"/>
        </w:rPr>
      </w:pPr>
      <w:r w:rsidRPr="00E2443F">
        <w:rPr>
          <w:rFonts w:ascii="Arial" w:hAnsi="Arial" w:cs="Arial"/>
          <w:sz w:val="22"/>
          <w:szCs w:val="22"/>
          <w:u w:val="single"/>
        </w:rPr>
        <w:t>Datenspeicherung und Datenschutz</w:t>
      </w:r>
    </w:p>
    <w:p w14:paraId="26D7E275" w14:textId="4D86916B" w:rsidR="00896A34" w:rsidRPr="00E2443F" w:rsidRDefault="00896A34" w:rsidP="00EE6967">
      <w:pPr>
        <w:pStyle w:val="FarbigeListe-Akzent11"/>
        <w:spacing w:before="80" w:after="120" w:line="240" w:lineRule="auto"/>
        <w:ind w:left="0"/>
        <w:contextualSpacing w:val="0"/>
        <w:jc w:val="both"/>
        <w:rPr>
          <w:rFonts w:ascii="Arial" w:hAnsi="Arial" w:cs="Arial"/>
        </w:rPr>
      </w:pPr>
      <w:r w:rsidRPr="00E2443F">
        <w:rPr>
          <w:rFonts w:ascii="Arial" w:hAnsi="Arial" w:cs="Arial"/>
        </w:rPr>
        <w:t xml:space="preserve">Ihre Einwilligung zur Teilnahme an der Studie und </w:t>
      </w:r>
      <w:r w:rsidR="0076089E">
        <w:rPr>
          <w:rFonts w:ascii="Arial" w:hAnsi="Arial" w:cs="Arial"/>
        </w:rPr>
        <w:t xml:space="preserve">der </w:t>
      </w:r>
      <w:r w:rsidRPr="00E2443F">
        <w:rPr>
          <w:rFonts w:ascii="Arial" w:hAnsi="Arial" w:cs="Arial"/>
        </w:rPr>
        <w:t>darin beinhalte</w:t>
      </w:r>
      <w:r w:rsidR="0076089E">
        <w:rPr>
          <w:rFonts w:ascii="Arial" w:hAnsi="Arial" w:cs="Arial"/>
        </w:rPr>
        <w:t>t</w:t>
      </w:r>
      <w:r w:rsidRPr="00E2443F">
        <w:rPr>
          <w:rFonts w:ascii="Arial" w:hAnsi="Arial" w:cs="Arial"/>
        </w:rPr>
        <w:t xml:space="preserve">en </w:t>
      </w:r>
      <w:r w:rsidR="0076089E" w:rsidRPr="00E2443F">
        <w:rPr>
          <w:rFonts w:ascii="Arial" w:hAnsi="Arial" w:cs="Arial"/>
        </w:rPr>
        <w:t>MRT</w:t>
      </w:r>
      <w:r w:rsidR="0076089E">
        <w:rPr>
          <w:rFonts w:ascii="Arial" w:hAnsi="Arial" w:cs="Arial"/>
        </w:rPr>
        <w:t>-</w:t>
      </w:r>
      <w:r w:rsidRPr="00E2443F">
        <w:rPr>
          <w:rFonts w:ascii="Arial" w:hAnsi="Arial" w:cs="Arial"/>
        </w:rPr>
        <w:t xml:space="preserve">Untersuchung ist unsere Rechtsgrundlage für die Erhebung und Speicherung </w:t>
      </w:r>
      <w:r w:rsidR="0076089E">
        <w:rPr>
          <w:rFonts w:ascii="Arial" w:hAnsi="Arial" w:cs="Arial"/>
        </w:rPr>
        <w:t>Sie betreffender</w:t>
      </w:r>
      <w:r w:rsidRPr="00E2443F">
        <w:rPr>
          <w:rFonts w:ascii="Arial" w:hAnsi="Arial" w:cs="Arial"/>
        </w:rPr>
        <w:t xml:space="preserve"> </w:t>
      </w:r>
      <w:r w:rsidR="0076089E" w:rsidRPr="00E2443F">
        <w:rPr>
          <w:rFonts w:ascii="Arial" w:hAnsi="Arial" w:cs="Arial"/>
        </w:rPr>
        <w:t>personenbezogene</w:t>
      </w:r>
      <w:r w:rsidR="0076089E">
        <w:rPr>
          <w:rFonts w:ascii="Arial" w:hAnsi="Arial" w:cs="Arial"/>
        </w:rPr>
        <w:t>r</w:t>
      </w:r>
      <w:r w:rsidR="0076089E" w:rsidRPr="00E2443F">
        <w:rPr>
          <w:rFonts w:ascii="Arial" w:hAnsi="Arial" w:cs="Arial"/>
        </w:rPr>
        <w:t xml:space="preserve"> </w:t>
      </w:r>
      <w:r w:rsidRPr="00E2443F">
        <w:rPr>
          <w:rFonts w:ascii="Arial" w:hAnsi="Arial" w:cs="Arial"/>
        </w:rPr>
        <w:t>Daten. Das sind Ihr Name, Geburtsdatum, Größ</w:t>
      </w:r>
      <w:r w:rsidR="00EE6967">
        <w:rPr>
          <w:rFonts w:ascii="Arial" w:hAnsi="Arial" w:cs="Arial"/>
        </w:rPr>
        <w:t>e und Gewicht, Ihre Antworten im</w:t>
      </w:r>
      <w:r w:rsidRPr="00E2443F">
        <w:rPr>
          <w:rFonts w:ascii="Arial" w:hAnsi="Arial" w:cs="Arial"/>
        </w:rPr>
        <w:t xml:space="preserve"> MR-Fragebogen, und alle während der Studie erhobenen MRT</w:t>
      </w:r>
      <w:r w:rsidR="0076089E">
        <w:rPr>
          <w:rFonts w:ascii="Arial" w:hAnsi="Arial" w:cs="Arial"/>
        </w:rPr>
        <w:t>-</w:t>
      </w:r>
      <w:r w:rsidRPr="00E2443F">
        <w:rPr>
          <w:rFonts w:ascii="Arial" w:hAnsi="Arial" w:cs="Arial"/>
        </w:rPr>
        <w:t>Bilddaten.</w:t>
      </w:r>
    </w:p>
    <w:p w14:paraId="43176138" w14:textId="4AE80C6A" w:rsidR="00896A34" w:rsidRPr="00E2443F" w:rsidRDefault="00896A34" w:rsidP="00EE6967">
      <w:pPr>
        <w:pStyle w:val="FarbigeListe-Akzent11"/>
        <w:spacing w:before="80" w:after="120" w:line="240" w:lineRule="auto"/>
        <w:ind w:left="0"/>
        <w:contextualSpacing w:val="0"/>
        <w:jc w:val="both"/>
        <w:rPr>
          <w:rFonts w:ascii="Arial" w:hAnsi="Arial" w:cs="Arial"/>
        </w:rPr>
      </w:pPr>
      <w:r w:rsidRPr="00E2443F">
        <w:rPr>
          <w:rFonts w:ascii="Arial" w:hAnsi="Arial" w:cs="Arial"/>
        </w:rPr>
        <w:t xml:space="preserve">Die erhobenen </w:t>
      </w:r>
      <w:r w:rsidR="000227B7" w:rsidRPr="00E2443F">
        <w:rPr>
          <w:rFonts w:ascii="Arial" w:hAnsi="Arial" w:cs="Arial"/>
        </w:rPr>
        <w:t>MRT</w:t>
      </w:r>
      <w:r w:rsidR="000227B7">
        <w:rPr>
          <w:rFonts w:ascii="Arial" w:hAnsi="Arial" w:cs="Arial"/>
        </w:rPr>
        <w:t>-</w:t>
      </w:r>
      <w:r w:rsidRPr="00E2443F">
        <w:rPr>
          <w:rFonts w:ascii="Arial" w:hAnsi="Arial" w:cs="Arial"/>
        </w:rPr>
        <w:t>Bilddaten werden in pseudonymisierter Form unter der Angabe eines Buchstaben-Zahl-</w:t>
      </w:r>
      <w:r w:rsidR="00EE6967">
        <w:rPr>
          <w:rFonts w:ascii="Arial" w:hAnsi="Arial" w:cs="Arial"/>
        </w:rPr>
        <w:t>C</w:t>
      </w:r>
      <w:r w:rsidRPr="00E2443F">
        <w:rPr>
          <w:rFonts w:ascii="Arial" w:hAnsi="Arial" w:cs="Arial"/>
        </w:rPr>
        <w:t>odes separat von Ihre</w:t>
      </w:r>
      <w:r w:rsidR="00EE6967">
        <w:rPr>
          <w:rFonts w:ascii="Arial" w:hAnsi="Arial" w:cs="Arial"/>
        </w:rPr>
        <w:t>m</w:t>
      </w:r>
      <w:r w:rsidRPr="00E2443F">
        <w:rPr>
          <w:rFonts w:ascii="Arial" w:hAnsi="Arial" w:cs="Arial"/>
        </w:rPr>
        <w:t xml:space="preserve"> Namen gespeichert. </w:t>
      </w:r>
      <w:r w:rsidRPr="00E2443F">
        <w:rPr>
          <w:rFonts w:ascii="Arial" w:eastAsia="MS Mincho" w:hAnsi="Arial" w:cs="Arial"/>
        </w:rPr>
        <w:t>Die Zuordnung von Daten zu Ihre</w:t>
      </w:r>
      <w:r w:rsidR="00EE6967">
        <w:rPr>
          <w:rFonts w:ascii="Arial" w:eastAsia="MS Mincho" w:hAnsi="Arial" w:cs="Arial"/>
        </w:rPr>
        <w:t>m</w:t>
      </w:r>
      <w:r w:rsidRPr="00E2443F">
        <w:rPr>
          <w:rFonts w:ascii="Arial" w:eastAsia="MS Mincho" w:hAnsi="Arial" w:cs="Arial"/>
        </w:rPr>
        <w:t xml:space="preserve"> Namen kann nur über die interne Datenbank des CCNB hergestellt werden. Diese Datenbank ist nach aktuellen Standards gesichert und unterliegt einer strikten Zugangskontrolle. Die erhobenen Daten werden nach den derzeit gültigen Richtlinien für 10 Jahre</w:t>
      </w:r>
      <w:r w:rsidR="007B00BB">
        <w:rPr>
          <w:rFonts w:ascii="Arial" w:eastAsia="MS Mincho" w:hAnsi="Arial" w:cs="Arial"/>
        </w:rPr>
        <w:t xml:space="preserve"> im CCNB</w:t>
      </w:r>
      <w:r w:rsidRPr="00E2443F">
        <w:rPr>
          <w:rFonts w:ascii="Arial" w:eastAsia="MS Mincho" w:hAnsi="Arial" w:cs="Arial"/>
        </w:rPr>
        <w:t xml:space="preserve"> aufbewahrt und danach gelöscht</w:t>
      </w:r>
      <w:r w:rsidRPr="00E2443F">
        <w:rPr>
          <w:rFonts w:ascii="Arial" w:hAnsi="Arial" w:cs="Arial"/>
        </w:rPr>
        <w:t>.</w:t>
      </w:r>
      <w:r w:rsidR="007B00BB">
        <w:rPr>
          <w:rFonts w:ascii="Arial" w:hAnsi="Arial" w:cs="Arial"/>
        </w:rPr>
        <w:t xml:space="preserve"> In anonymisierter Form werden die Daten</w:t>
      </w:r>
      <w:r w:rsidR="005041EA">
        <w:rPr>
          <w:rFonts w:ascii="Arial" w:hAnsi="Arial" w:cs="Arial"/>
        </w:rPr>
        <w:t xml:space="preserve"> u</w:t>
      </w:r>
      <w:r w:rsidR="00BC7A04">
        <w:rPr>
          <w:rFonts w:ascii="Arial" w:hAnsi="Arial" w:cs="Arial"/>
        </w:rPr>
        <w:t>nter</w:t>
      </w:r>
      <w:r w:rsidR="005041EA">
        <w:rPr>
          <w:rFonts w:ascii="Arial" w:hAnsi="Arial" w:cs="Arial"/>
        </w:rPr>
        <w:t xml:space="preserve"> U</w:t>
      </w:r>
      <w:r w:rsidR="00BC7A04">
        <w:rPr>
          <w:rFonts w:ascii="Arial" w:hAnsi="Arial" w:cs="Arial"/>
        </w:rPr>
        <w:t>mständen</w:t>
      </w:r>
      <w:r w:rsidR="007B00BB">
        <w:rPr>
          <w:rFonts w:ascii="Arial" w:hAnsi="Arial" w:cs="Arial"/>
        </w:rPr>
        <w:t xml:space="preserve"> </w:t>
      </w:r>
      <w:proofErr w:type="gramStart"/>
      <w:r w:rsidR="007B00BB">
        <w:rPr>
          <w:rFonts w:ascii="Arial" w:hAnsi="Arial" w:cs="Arial"/>
        </w:rPr>
        <w:t xml:space="preserve">von den </w:t>
      </w:r>
      <w:r w:rsidR="00856ED3">
        <w:rPr>
          <w:rFonts w:ascii="Arial" w:hAnsi="Arial" w:cs="Arial"/>
        </w:rPr>
        <w:t>jeweiligen</w:t>
      </w:r>
      <w:r w:rsidR="007B00BB">
        <w:rPr>
          <w:rFonts w:ascii="Arial" w:hAnsi="Arial" w:cs="Arial"/>
        </w:rPr>
        <w:t xml:space="preserve"> Versuch</w:t>
      </w:r>
      <w:r w:rsidR="00856ED3">
        <w:rPr>
          <w:rFonts w:ascii="Arial" w:hAnsi="Arial" w:cs="Arial"/>
        </w:rPr>
        <w:t>s</w:t>
      </w:r>
      <w:r w:rsidR="007B00BB">
        <w:rPr>
          <w:rFonts w:ascii="Arial" w:hAnsi="Arial" w:cs="Arial"/>
        </w:rPr>
        <w:t>leiter</w:t>
      </w:r>
      <w:proofErr w:type="gramEnd"/>
      <w:r w:rsidR="007B00BB">
        <w:rPr>
          <w:rFonts w:ascii="Arial" w:hAnsi="Arial" w:cs="Arial"/>
        </w:rPr>
        <w:t>*innen danach weiterhin aufbewahr</w:t>
      </w:r>
      <w:r w:rsidR="00D81F93">
        <w:rPr>
          <w:rFonts w:ascii="Arial" w:hAnsi="Arial" w:cs="Arial"/>
        </w:rPr>
        <w:t>t</w:t>
      </w:r>
      <w:r w:rsidR="007B00BB">
        <w:rPr>
          <w:rFonts w:ascii="Arial" w:hAnsi="Arial" w:cs="Arial"/>
        </w:rPr>
        <w:t>. In dieser anonymisierten Form ist keine persönliche Zuordnung der Daten mehr möglich.</w:t>
      </w:r>
    </w:p>
    <w:p w14:paraId="72F97C74" w14:textId="04C0E14D" w:rsidR="00896A34" w:rsidRDefault="00896A34" w:rsidP="00EE6967">
      <w:pPr>
        <w:pStyle w:val="FarbigeListe-Akzent11"/>
        <w:spacing w:before="80" w:after="120" w:line="240" w:lineRule="auto"/>
        <w:ind w:left="0"/>
        <w:contextualSpacing w:val="0"/>
        <w:jc w:val="both"/>
        <w:rPr>
          <w:rFonts w:ascii="Arial" w:hAnsi="Arial" w:cs="Arial"/>
        </w:rPr>
      </w:pPr>
      <w:r w:rsidRPr="00E2443F">
        <w:rPr>
          <w:rFonts w:ascii="Arial" w:hAnsi="Arial" w:cs="Arial"/>
        </w:rPr>
        <w:t xml:space="preserve">Sie haben zu jeder Zeit ein Auskunftsrecht bzgl. der zu Ihrer Person gespeicherten personenbezogenen Daten. Bitte wenden Sie sich dazu an </w:t>
      </w:r>
      <w:r w:rsidR="00AC58E5">
        <w:rPr>
          <w:rFonts w:ascii="Arial" w:hAnsi="Arial" w:cs="Arial"/>
        </w:rPr>
        <w:t xml:space="preserve">die </w:t>
      </w:r>
      <w:r w:rsidRPr="00E2443F">
        <w:rPr>
          <w:rFonts w:ascii="Arial" w:hAnsi="Arial" w:cs="Arial"/>
        </w:rPr>
        <w:t>Mitarbeiter</w:t>
      </w:r>
      <w:r w:rsidR="00BE21DC">
        <w:rPr>
          <w:rFonts w:ascii="Arial" w:hAnsi="Arial" w:cs="Arial"/>
        </w:rPr>
        <w:t>*innen</w:t>
      </w:r>
      <w:r w:rsidRPr="00E2443F">
        <w:rPr>
          <w:rFonts w:ascii="Arial" w:hAnsi="Arial" w:cs="Arial"/>
        </w:rPr>
        <w:t xml:space="preserve"> des CCNB (</w:t>
      </w:r>
      <w:hyperlink r:id="rId7" w:history="1">
        <w:r w:rsidRPr="00E2443F">
          <w:rPr>
            <w:rStyle w:val="Hyperlink"/>
            <w:rFonts w:ascii="Arial" w:hAnsi="Arial"/>
          </w:rPr>
          <w:t>fmri_study@ewi-psy.fu-berlin.de</w:t>
        </w:r>
      </w:hyperlink>
      <w:r w:rsidRPr="00E2443F">
        <w:rPr>
          <w:rFonts w:ascii="Arial" w:hAnsi="Arial"/>
        </w:rPr>
        <w:t>)</w:t>
      </w:r>
      <w:r w:rsidRPr="00E2443F">
        <w:rPr>
          <w:rFonts w:ascii="Arial" w:hAnsi="Arial" w:cs="Arial"/>
        </w:rPr>
        <w:t>.</w:t>
      </w:r>
    </w:p>
    <w:p w14:paraId="6828698C" w14:textId="2517E898" w:rsidR="00896A34" w:rsidRPr="00AC58E5" w:rsidRDefault="00896A34" w:rsidP="00EE6967">
      <w:pPr>
        <w:pStyle w:val="FarbigeListe-Akzent11"/>
        <w:spacing w:before="80" w:after="120" w:line="240" w:lineRule="auto"/>
        <w:ind w:left="0"/>
        <w:contextualSpacing w:val="0"/>
        <w:jc w:val="both"/>
        <w:rPr>
          <w:rFonts w:ascii="Arial" w:hAnsi="Arial" w:cs="Arial"/>
        </w:rPr>
      </w:pPr>
      <w:r w:rsidRPr="00E2443F">
        <w:rPr>
          <w:rFonts w:ascii="Arial" w:hAnsi="Arial" w:cs="Arial"/>
        </w:rPr>
        <w:t xml:space="preserve">Es besteht zu jeder Zeit das Recht auf Löschung oder Berichtigung oder Einschränkung der Verarbeitung ihrer erhobenen personenbezogenen Daten, sofern dies zu diesem Zeitpunkt möglich ist. Sie können jederzeit ohne Angabe von Gründen die erteilte Einwilligungserklärung widerrufen. Für den Widerruf Ihrer Einwilligung oder die Löschung </w:t>
      </w:r>
      <w:r w:rsidR="00BE21DC">
        <w:rPr>
          <w:rFonts w:ascii="Arial" w:hAnsi="Arial" w:cs="Arial"/>
        </w:rPr>
        <w:t>I</w:t>
      </w:r>
      <w:r w:rsidRPr="00E2443F">
        <w:rPr>
          <w:rFonts w:ascii="Arial" w:hAnsi="Arial" w:cs="Arial"/>
        </w:rPr>
        <w:t xml:space="preserve">hrer personenbezogenen Daten wenden Sie sich bitte an </w:t>
      </w:r>
      <w:r w:rsidR="00AC58E5">
        <w:rPr>
          <w:rFonts w:ascii="Arial" w:hAnsi="Arial" w:cs="Arial"/>
        </w:rPr>
        <w:t>die Mitarbeiter</w:t>
      </w:r>
      <w:r w:rsidR="00BE21DC">
        <w:rPr>
          <w:rFonts w:ascii="Arial" w:hAnsi="Arial" w:cs="Arial"/>
        </w:rPr>
        <w:t>*innen</w:t>
      </w:r>
      <w:r w:rsidRPr="00E2443F">
        <w:rPr>
          <w:rFonts w:ascii="Arial" w:hAnsi="Arial" w:cs="Arial"/>
        </w:rPr>
        <w:t xml:space="preserve"> des CCBN (</w:t>
      </w:r>
      <w:hyperlink r:id="rId8" w:history="1">
        <w:r w:rsidRPr="00AC58E5">
          <w:rPr>
            <w:rStyle w:val="Hyperlink"/>
            <w:rFonts w:ascii="Arial" w:hAnsi="Arial"/>
          </w:rPr>
          <w:t>fmri_study@ewi-psy.fu-berlin.de</w:t>
        </w:r>
      </w:hyperlink>
      <w:r w:rsidRPr="00AC58E5">
        <w:rPr>
          <w:rFonts w:ascii="Arial" w:hAnsi="Arial" w:cs="Arial"/>
        </w:rPr>
        <w:t>).</w:t>
      </w:r>
    </w:p>
    <w:p w14:paraId="7165FFFD" w14:textId="3DE913F1" w:rsidR="00896A34" w:rsidRPr="00E2443F" w:rsidRDefault="00896A34" w:rsidP="00EE6967">
      <w:pPr>
        <w:pStyle w:val="FarbigeListe-Akzent11"/>
        <w:spacing w:before="80" w:after="120" w:line="240" w:lineRule="auto"/>
        <w:ind w:left="0"/>
        <w:contextualSpacing w:val="0"/>
        <w:jc w:val="both"/>
        <w:rPr>
          <w:rFonts w:ascii="Arial" w:hAnsi="Arial" w:cs="Arial"/>
        </w:rPr>
      </w:pPr>
      <w:r w:rsidRPr="00E2443F">
        <w:rPr>
          <w:rFonts w:ascii="Arial" w:hAnsi="Arial" w:cs="Arial"/>
        </w:rPr>
        <w:t>Zu weiteren den Datenschutz betreffenden Fragen können Sie d</w:t>
      </w:r>
      <w:r w:rsidR="00BB1C46">
        <w:rPr>
          <w:rFonts w:ascii="Arial" w:hAnsi="Arial" w:cs="Arial"/>
        </w:rPr>
        <w:t>en</w:t>
      </w:r>
      <w:r w:rsidRPr="00E2443F">
        <w:rPr>
          <w:rFonts w:ascii="Arial" w:hAnsi="Arial" w:cs="Arial"/>
        </w:rPr>
        <w:t xml:space="preserve"> Datenschutzbeauftragte</w:t>
      </w:r>
      <w:r w:rsidR="00BB1C46">
        <w:rPr>
          <w:rFonts w:ascii="Arial" w:hAnsi="Arial" w:cs="Arial"/>
        </w:rPr>
        <w:t>n</w:t>
      </w:r>
      <w:r w:rsidRPr="00E2443F">
        <w:rPr>
          <w:rFonts w:ascii="Arial" w:hAnsi="Arial" w:cs="Arial"/>
        </w:rPr>
        <w:t xml:space="preserve"> der Freien Universität Berlin </w:t>
      </w:r>
      <w:r w:rsidR="008C4418">
        <w:rPr>
          <w:rFonts w:ascii="Arial" w:hAnsi="Arial" w:cs="Arial"/>
        </w:rPr>
        <w:t>Dr. Karsten Kinast</w:t>
      </w:r>
      <w:r w:rsidRPr="00E2443F">
        <w:rPr>
          <w:rFonts w:ascii="Arial" w:hAnsi="Arial" w:cs="Arial"/>
        </w:rPr>
        <w:t xml:space="preserve"> kontaktieren (</w:t>
      </w:r>
      <w:hyperlink r:id="rId9" w:history="1">
        <w:r w:rsidR="00BB1C46" w:rsidRPr="00BF27D2">
          <w:rPr>
            <w:rStyle w:val="Hyperlink"/>
            <w:rFonts w:ascii="Arial" w:hAnsi="Arial" w:cs="Arial"/>
          </w:rPr>
          <w:t>datenschutz@fu-berlin.de</w:t>
        </w:r>
      </w:hyperlink>
      <w:r w:rsidRPr="00E2443F">
        <w:rPr>
          <w:rFonts w:ascii="Arial" w:hAnsi="Arial" w:cs="Arial"/>
        </w:rPr>
        <w:t>).</w:t>
      </w:r>
    </w:p>
    <w:p w14:paraId="711A8ED5" w14:textId="77777777" w:rsidR="00896A34" w:rsidRPr="00E2443F" w:rsidRDefault="00896A34" w:rsidP="00EE6967">
      <w:pPr>
        <w:pStyle w:val="FarbigeListe-Akzent11"/>
        <w:spacing w:before="80" w:after="120" w:line="240" w:lineRule="auto"/>
        <w:ind w:left="0"/>
        <w:contextualSpacing w:val="0"/>
        <w:jc w:val="both"/>
        <w:rPr>
          <w:rFonts w:ascii="Arial" w:hAnsi="Arial" w:cs="Arial"/>
        </w:rPr>
      </w:pPr>
      <w:r w:rsidRPr="00E2443F">
        <w:rPr>
          <w:rFonts w:ascii="Arial" w:hAnsi="Arial" w:cs="Arial"/>
        </w:rPr>
        <w:t>Für Sie besteht ein Beschwerderecht bei der zuständigen Datenschutz-Aufsichtsbehö</w:t>
      </w:r>
      <w:r w:rsidRPr="007035B9">
        <w:rPr>
          <w:rFonts w:ascii="Arial" w:hAnsi="Arial" w:cs="Arial"/>
        </w:rPr>
        <w:t>rde (</w:t>
      </w:r>
      <w:r w:rsidR="007035B9" w:rsidRPr="007035B9">
        <w:rPr>
          <w:rFonts w:ascii="Arial" w:hAnsi="Arial" w:cs="Arial"/>
        </w:rPr>
        <w:t>Berliner Beauftragte für Datenschutz und Informationsfreiheit</w:t>
      </w:r>
      <w:r w:rsidRPr="007035B9">
        <w:rPr>
          <w:rFonts w:ascii="Arial" w:hAnsi="Arial" w:cs="Arial"/>
        </w:rPr>
        <w:t>,</w:t>
      </w:r>
      <w:r w:rsidR="007035B9" w:rsidRPr="007035B9">
        <w:rPr>
          <w:rFonts w:ascii="Arial" w:hAnsi="Arial" w:cs="Arial"/>
        </w:rPr>
        <w:t xml:space="preserve"> Friedrichstraße 219,</w:t>
      </w:r>
      <w:r w:rsidRPr="007035B9">
        <w:rPr>
          <w:rFonts w:ascii="Arial" w:hAnsi="Arial" w:cs="Arial"/>
        </w:rPr>
        <w:t xml:space="preserve"> </w:t>
      </w:r>
      <w:r w:rsidR="007035B9" w:rsidRPr="007035B9">
        <w:rPr>
          <w:rFonts w:ascii="Arial" w:hAnsi="Arial" w:cs="Arial"/>
        </w:rPr>
        <w:t>10969 Berlin</w:t>
      </w:r>
      <w:r w:rsidRPr="00E2443F">
        <w:rPr>
          <w:rFonts w:ascii="Arial" w:hAnsi="Arial" w:cs="Arial"/>
        </w:rPr>
        <w:t xml:space="preserve">, </w:t>
      </w:r>
      <w:hyperlink r:id="rId10" w:history="1">
        <w:r w:rsidR="007035B9" w:rsidRPr="00D94C18">
          <w:rPr>
            <w:rStyle w:val="Hyperlink"/>
            <w:rFonts w:ascii="Arial" w:hAnsi="Arial" w:cs="Arial"/>
          </w:rPr>
          <w:t>mailbox@datenschutz-berlin.de</w:t>
        </w:r>
      </w:hyperlink>
      <w:r w:rsidRPr="00E2443F">
        <w:rPr>
          <w:rFonts w:ascii="Arial" w:hAnsi="Arial" w:cs="Arial"/>
        </w:rPr>
        <w:t>).</w:t>
      </w:r>
    </w:p>
    <w:p w14:paraId="7FD804F1" w14:textId="77777777" w:rsidR="00896A34" w:rsidRPr="00CB00AD" w:rsidRDefault="00896A34" w:rsidP="00EE6967">
      <w:pPr>
        <w:pStyle w:val="Textkrper"/>
        <w:spacing w:before="80"/>
        <w:jc w:val="both"/>
        <w:rPr>
          <w:rFonts w:ascii="Arial" w:hAnsi="Arial" w:cs="Arial"/>
          <w:sz w:val="22"/>
          <w:szCs w:val="22"/>
        </w:rPr>
      </w:pPr>
      <w:r w:rsidRPr="00E2443F">
        <w:rPr>
          <w:rFonts w:ascii="Arial" w:hAnsi="Arial" w:cs="Arial"/>
          <w:sz w:val="22"/>
          <w:szCs w:val="22"/>
        </w:rPr>
        <w:t>Bitte fragen Sie uns, wenn Sie etwas nicht verstanden haben oder wenn Sie mehr über die Untersuchungsmethode erfahren wollen. Wir geben Ihnen gerne weitere Auskunft im Gespräch. Bitte fragen Sie nach allem, was Ihnen wichtig erscheint.</w:t>
      </w:r>
    </w:p>
    <w:sectPr w:rsidR="00896A34" w:rsidRPr="00CB00AD" w:rsidSect="00896A34">
      <w:footerReference w:type="default" r:id="rId11"/>
      <w:headerReference w:type="first" r:id="rId12"/>
      <w:foot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DA237" w14:textId="77777777" w:rsidR="00D4452E" w:rsidRDefault="00D4452E">
      <w:r>
        <w:separator/>
      </w:r>
    </w:p>
  </w:endnote>
  <w:endnote w:type="continuationSeparator" w:id="0">
    <w:p w14:paraId="223D5655" w14:textId="77777777" w:rsidR="00D4452E" w:rsidRDefault="00D44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Malgun Gothic"/>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A1E5D" w14:textId="711F07E1" w:rsidR="005D30B0" w:rsidRDefault="005D30B0">
    <w:pPr>
      <w:pStyle w:val="Fuzeile"/>
    </w:pPr>
    <w:r>
      <w:t>Version 01/2021</w:t>
    </w:r>
  </w:p>
  <w:p w14:paraId="4DCA89ED" w14:textId="77777777" w:rsidR="005D30B0" w:rsidRDefault="005D30B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71A4A" w14:textId="03EB86F1" w:rsidR="005D30B0" w:rsidRDefault="005D30B0">
    <w:pPr>
      <w:pStyle w:val="Fuzeile"/>
    </w:pPr>
    <w:r>
      <w:t>Version 01/2021</w:t>
    </w:r>
  </w:p>
  <w:p w14:paraId="6EAD4580" w14:textId="77777777" w:rsidR="005D30B0" w:rsidRDefault="005D30B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3B8F0" w14:textId="77777777" w:rsidR="00D4452E" w:rsidRDefault="00D4452E">
      <w:r>
        <w:separator/>
      </w:r>
    </w:p>
  </w:footnote>
  <w:footnote w:type="continuationSeparator" w:id="0">
    <w:p w14:paraId="5A672C65" w14:textId="77777777" w:rsidR="00D4452E" w:rsidRDefault="00D44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D4D8B" w14:textId="77777777" w:rsidR="00896A34" w:rsidRDefault="00D70476">
    <w:pPr>
      <w:pStyle w:val="Kopfzeile"/>
    </w:pPr>
    <w:r>
      <w:rPr>
        <w:noProof/>
        <w:lang w:val="de-DE" w:eastAsia="de-DE"/>
      </w:rPr>
      <w:drawing>
        <wp:anchor distT="0" distB="0" distL="114300" distR="114300" simplePos="0" relativeHeight="251657728" behindDoc="0" locked="0" layoutInCell="1" allowOverlap="1" wp14:anchorId="2C222B19" wp14:editId="35DC2A96">
          <wp:simplePos x="0" y="0"/>
          <wp:positionH relativeFrom="column">
            <wp:posOffset>2540</wp:posOffset>
          </wp:positionH>
          <wp:positionV relativeFrom="paragraph">
            <wp:posOffset>-130175</wp:posOffset>
          </wp:positionV>
          <wp:extent cx="1362075" cy="590550"/>
          <wp:effectExtent l="0" t="0" r="0" b="0"/>
          <wp:wrapNone/>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590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63762B"/>
    <w:multiLevelType w:val="hybridMultilevel"/>
    <w:tmpl w:val="5EAEB0F4"/>
    <w:lvl w:ilvl="0" w:tplc="40A8F92A">
      <w:start w:val="199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1E6301"/>
    <w:multiLevelType w:val="hybridMultilevel"/>
    <w:tmpl w:val="4C3872E2"/>
    <w:lvl w:ilvl="0" w:tplc="D75C6AF2">
      <w:start w:val="199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E4719D"/>
    <w:multiLevelType w:val="hybridMultilevel"/>
    <w:tmpl w:val="0FE415F6"/>
    <w:lvl w:ilvl="0" w:tplc="34006410">
      <w:start w:val="199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6A5E7A"/>
    <w:multiLevelType w:val="hybridMultilevel"/>
    <w:tmpl w:val="94BA34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0F8"/>
    <w:rsid w:val="000227B7"/>
    <w:rsid w:val="00092FDC"/>
    <w:rsid w:val="003053DE"/>
    <w:rsid w:val="003A2851"/>
    <w:rsid w:val="005041EA"/>
    <w:rsid w:val="00511066"/>
    <w:rsid w:val="005D30B0"/>
    <w:rsid w:val="00701D78"/>
    <w:rsid w:val="007035B9"/>
    <w:rsid w:val="007072B8"/>
    <w:rsid w:val="0076089E"/>
    <w:rsid w:val="007B00BB"/>
    <w:rsid w:val="00856ED3"/>
    <w:rsid w:val="00894679"/>
    <w:rsid w:val="00896A34"/>
    <w:rsid w:val="008C4418"/>
    <w:rsid w:val="008E7663"/>
    <w:rsid w:val="009E1265"/>
    <w:rsid w:val="00A0184A"/>
    <w:rsid w:val="00A02F82"/>
    <w:rsid w:val="00A67A4A"/>
    <w:rsid w:val="00AA548B"/>
    <w:rsid w:val="00AC58E5"/>
    <w:rsid w:val="00B96145"/>
    <w:rsid w:val="00BB1C46"/>
    <w:rsid w:val="00BC7A04"/>
    <w:rsid w:val="00BE21DC"/>
    <w:rsid w:val="00CE3666"/>
    <w:rsid w:val="00D220F8"/>
    <w:rsid w:val="00D33E82"/>
    <w:rsid w:val="00D4452E"/>
    <w:rsid w:val="00D646B7"/>
    <w:rsid w:val="00D70476"/>
    <w:rsid w:val="00D81F93"/>
    <w:rsid w:val="00EC653D"/>
    <w:rsid w:val="00EE4ED4"/>
    <w:rsid w:val="00EE69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2410A2"/>
  <w15:chartTrackingRefBased/>
  <w15:docId w15:val="{D11B0C83-7C15-4887-8298-C1A6C0A9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1E16"/>
    <w:rPr>
      <w:sz w:val="24"/>
      <w:szCs w:val="24"/>
      <w:lang w:val="en-GB" w:eastAsia="en-US"/>
    </w:rPr>
  </w:style>
  <w:style w:type="paragraph" w:styleId="berschrift1">
    <w:name w:val="heading 1"/>
    <w:basedOn w:val="Standard"/>
    <w:next w:val="Standard"/>
    <w:qFormat/>
    <w:pPr>
      <w:keepNext/>
      <w:spacing w:after="120"/>
      <w:outlineLvl w:val="0"/>
    </w:pPr>
    <w:rPr>
      <w:rFonts w:eastAsia="MS Mincho"/>
      <w:b/>
      <w:b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pPr>
      <w:spacing w:after="120"/>
    </w:pPr>
    <w:rPr>
      <w:sz w:val="32"/>
      <w:szCs w:val="20"/>
      <w:lang w:val="de-DE"/>
    </w:rPr>
  </w:style>
  <w:style w:type="paragraph" w:styleId="Titel">
    <w:name w:val="Title"/>
    <w:basedOn w:val="Standard"/>
    <w:qFormat/>
    <w:pPr>
      <w:jc w:val="center"/>
    </w:pPr>
    <w:rPr>
      <w:b/>
      <w:bCs/>
      <w:sz w:val="28"/>
      <w:lang w:val="de-DE"/>
    </w:rPr>
  </w:style>
  <w:style w:type="paragraph" w:styleId="NurText">
    <w:name w:val="Plain Text"/>
    <w:basedOn w:val="Standard"/>
    <w:rPr>
      <w:rFonts w:ascii="Courier New" w:hAnsi="Courier New" w:cs="Courier New"/>
      <w:sz w:val="20"/>
      <w:szCs w:val="20"/>
    </w:rPr>
  </w:style>
  <w:style w:type="paragraph" w:styleId="Textkrper">
    <w:name w:val="Body Text"/>
    <w:basedOn w:val="Standard"/>
    <w:pPr>
      <w:spacing w:after="120"/>
    </w:pPr>
    <w:rPr>
      <w:rFonts w:eastAsia="MS Mincho"/>
      <w:b/>
      <w:bCs/>
      <w:lang w:val="de-DE"/>
    </w:rPr>
  </w:style>
  <w:style w:type="paragraph" w:styleId="Textkrper2">
    <w:name w:val="Body Text 2"/>
    <w:basedOn w:val="Standard"/>
    <w:pPr>
      <w:spacing w:after="120"/>
      <w:jc w:val="both"/>
    </w:pPr>
    <w:rPr>
      <w:rFonts w:eastAsia="MS Mincho"/>
      <w:lang w:val="de-DE"/>
    </w:rPr>
  </w:style>
  <w:style w:type="paragraph" w:styleId="Kopfzeile">
    <w:name w:val="header"/>
    <w:basedOn w:val="Standard"/>
    <w:rsid w:val="006D7747"/>
    <w:pPr>
      <w:tabs>
        <w:tab w:val="center" w:pos="4536"/>
        <w:tab w:val="right" w:pos="9072"/>
      </w:tabs>
    </w:pPr>
  </w:style>
  <w:style w:type="paragraph" w:styleId="Fuzeile">
    <w:name w:val="footer"/>
    <w:basedOn w:val="Standard"/>
    <w:link w:val="FuzeileZchn"/>
    <w:uiPriority w:val="99"/>
    <w:rsid w:val="006D7747"/>
    <w:pPr>
      <w:tabs>
        <w:tab w:val="center" w:pos="4536"/>
        <w:tab w:val="right" w:pos="9072"/>
      </w:tabs>
    </w:pPr>
  </w:style>
  <w:style w:type="character" w:styleId="Hyperlink">
    <w:name w:val="Hyperlink"/>
    <w:uiPriority w:val="99"/>
    <w:unhideWhenUsed/>
    <w:rsid w:val="002B7C49"/>
    <w:rPr>
      <w:color w:val="0000FF"/>
      <w:u w:val="single"/>
    </w:rPr>
  </w:style>
  <w:style w:type="paragraph" w:customStyle="1" w:styleId="FarbigeListe-Akzent11">
    <w:name w:val="Farbige Liste - Akzent 11"/>
    <w:basedOn w:val="Standard"/>
    <w:uiPriority w:val="34"/>
    <w:qFormat/>
    <w:rsid w:val="002B7C49"/>
    <w:pPr>
      <w:spacing w:after="200" w:line="276" w:lineRule="auto"/>
      <w:ind w:left="720"/>
      <w:contextualSpacing/>
    </w:pPr>
    <w:rPr>
      <w:rFonts w:ascii="Cambria" w:eastAsia="Cambria" w:hAnsi="Cambria"/>
      <w:sz w:val="22"/>
      <w:szCs w:val="22"/>
      <w:lang w:val="de-DE"/>
    </w:rPr>
  </w:style>
  <w:style w:type="character" w:styleId="Kommentarzeichen">
    <w:name w:val="annotation reference"/>
    <w:uiPriority w:val="99"/>
    <w:semiHidden/>
    <w:unhideWhenUsed/>
    <w:rsid w:val="009E0073"/>
    <w:rPr>
      <w:sz w:val="18"/>
      <w:szCs w:val="18"/>
    </w:rPr>
  </w:style>
  <w:style w:type="paragraph" w:styleId="Kommentartext">
    <w:name w:val="annotation text"/>
    <w:basedOn w:val="Standard"/>
    <w:link w:val="KommentartextZchn"/>
    <w:uiPriority w:val="99"/>
    <w:semiHidden/>
    <w:unhideWhenUsed/>
    <w:rsid w:val="009E0073"/>
  </w:style>
  <w:style w:type="character" w:customStyle="1" w:styleId="KommentartextZchn">
    <w:name w:val="Kommentartext Zchn"/>
    <w:link w:val="Kommentartext"/>
    <w:uiPriority w:val="99"/>
    <w:semiHidden/>
    <w:rsid w:val="009E0073"/>
    <w:rPr>
      <w:sz w:val="24"/>
      <w:szCs w:val="24"/>
      <w:lang w:val="en-GB" w:eastAsia="en-US"/>
    </w:rPr>
  </w:style>
  <w:style w:type="paragraph" w:styleId="Kommentarthema">
    <w:name w:val="annotation subject"/>
    <w:basedOn w:val="Kommentartext"/>
    <w:next w:val="Kommentartext"/>
    <w:link w:val="KommentarthemaZchn"/>
    <w:uiPriority w:val="99"/>
    <w:semiHidden/>
    <w:unhideWhenUsed/>
    <w:rsid w:val="009E0073"/>
    <w:rPr>
      <w:b/>
      <w:bCs/>
      <w:sz w:val="20"/>
      <w:szCs w:val="20"/>
    </w:rPr>
  </w:style>
  <w:style w:type="character" w:customStyle="1" w:styleId="KommentarthemaZchn">
    <w:name w:val="Kommentarthema Zchn"/>
    <w:link w:val="Kommentarthema"/>
    <w:uiPriority w:val="99"/>
    <w:semiHidden/>
    <w:rsid w:val="009E0073"/>
    <w:rPr>
      <w:b/>
      <w:bCs/>
      <w:sz w:val="24"/>
      <w:szCs w:val="24"/>
      <w:lang w:val="en-GB" w:eastAsia="en-US"/>
    </w:rPr>
  </w:style>
  <w:style w:type="paragraph" w:styleId="Sprechblasentext">
    <w:name w:val="Balloon Text"/>
    <w:basedOn w:val="Standard"/>
    <w:link w:val="SprechblasentextZchn"/>
    <w:uiPriority w:val="99"/>
    <w:semiHidden/>
    <w:unhideWhenUsed/>
    <w:rsid w:val="009E0073"/>
    <w:rPr>
      <w:rFonts w:ascii="Lucida Grande" w:hAnsi="Lucida Grande"/>
      <w:sz w:val="18"/>
      <w:szCs w:val="18"/>
    </w:rPr>
  </w:style>
  <w:style w:type="character" w:customStyle="1" w:styleId="SprechblasentextZchn">
    <w:name w:val="Sprechblasentext Zchn"/>
    <w:link w:val="Sprechblasentext"/>
    <w:uiPriority w:val="99"/>
    <w:semiHidden/>
    <w:rsid w:val="009E0073"/>
    <w:rPr>
      <w:rFonts w:ascii="Lucida Grande" w:hAnsi="Lucida Grande"/>
      <w:sz w:val="18"/>
      <w:szCs w:val="18"/>
      <w:lang w:val="en-GB" w:eastAsia="en-US"/>
    </w:rPr>
  </w:style>
  <w:style w:type="character" w:styleId="NichtaufgelsteErwhnung">
    <w:name w:val="Unresolved Mention"/>
    <w:basedOn w:val="Absatz-Standardschriftart"/>
    <w:uiPriority w:val="99"/>
    <w:semiHidden/>
    <w:unhideWhenUsed/>
    <w:rsid w:val="00BB1C46"/>
    <w:rPr>
      <w:color w:val="605E5C"/>
      <w:shd w:val="clear" w:color="auto" w:fill="E1DFDD"/>
    </w:rPr>
  </w:style>
  <w:style w:type="character" w:customStyle="1" w:styleId="FuzeileZchn">
    <w:name w:val="Fußzeile Zchn"/>
    <w:basedOn w:val="Absatz-Standardschriftart"/>
    <w:link w:val="Fuzeile"/>
    <w:uiPriority w:val="99"/>
    <w:rsid w:val="005D30B0"/>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mri_study@ewi-psy.fu-berlin.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fmri_study@ewi-psy.fu-berlin.d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ilbox@datenschutz-berlin.de" TargetMode="External"/><Relationship Id="rId4" Type="http://schemas.openxmlformats.org/officeDocument/2006/relationships/webSettings" Target="webSettings.xml"/><Relationship Id="rId9" Type="http://schemas.openxmlformats.org/officeDocument/2006/relationships/hyperlink" Target="mailto:datenschutz@fu-berlin.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1026</Words>
  <Characters>6467</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Georg-August-Universität Göttingen - Bereich Humanmedizin</vt:lpstr>
      <vt:lpstr>Georg-August-Universität Göttingen - Bereich Humanmedizin</vt:lpstr>
    </vt:vector>
  </TitlesOfParts>
  <Company>Biomed.-NMR</Company>
  <LinksUpToDate>false</LinksUpToDate>
  <CharactersWithSpaces>7479</CharactersWithSpaces>
  <SharedDoc>false</SharedDoc>
  <HLinks>
    <vt:vector size="24" baseType="variant">
      <vt:variant>
        <vt:i4>6029357</vt:i4>
      </vt:variant>
      <vt:variant>
        <vt:i4>9</vt:i4>
      </vt:variant>
      <vt:variant>
        <vt:i4>0</vt:i4>
      </vt:variant>
      <vt:variant>
        <vt:i4>5</vt:i4>
      </vt:variant>
      <vt:variant>
        <vt:lpwstr>mailto:mailbox@datenschutz-berlin.de</vt:lpwstr>
      </vt:variant>
      <vt:variant>
        <vt:lpwstr/>
      </vt:variant>
      <vt:variant>
        <vt:i4>3276811</vt:i4>
      </vt:variant>
      <vt:variant>
        <vt:i4>6</vt:i4>
      </vt:variant>
      <vt:variant>
        <vt:i4>0</vt:i4>
      </vt:variant>
      <vt:variant>
        <vt:i4>5</vt:i4>
      </vt:variant>
      <vt:variant>
        <vt:lpwstr>mailto:pahlen@zedat.fu-berlin.de</vt:lpwstr>
      </vt:variant>
      <vt:variant>
        <vt:lpwstr/>
      </vt:variant>
      <vt:variant>
        <vt:i4>3735676</vt:i4>
      </vt:variant>
      <vt:variant>
        <vt:i4>3</vt:i4>
      </vt:variant>
      <vt:variant>
        <vt:i4>0</vt:i4>
      </vt:variant>
      <vt:variant>
        <vt:i4>5</vt:i4>
      </vt:variant>
      <vt:variant>
        <vt:lpwstr>mailto:fmri_study@ewi-psy.fu-berlin.de</vt:lpwstr>
      </vt:variant>
      <vt:variant>
        <vt:lpwstr/>
      </vt:variant>
      <vt:variant>
        <vt:i4>3735676</vt:i4>
      </vt:variant>
      <vt:variant>
        <vt:i4>0</vt:i4>
      </vt:variant>
      <vt:variant>
        <vt:i4>0</vt:i4>
      </vt:variant>
      <vt:variant>
        <vt:i4>5</vt:i4>
      </vt:variant>
      <vt:variant>
        <vt:lpwstr>mailto:fmri_study@ewi-psy.fu-berlin.de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Georg-August-Universität Göttingen - Bereich Humanmedizin</dc:title>
  <dc:subject/>
  <dc:creator>pdechen</dc:creator>
  <cp:keywords/>
  <dc:description/>
  <cp:lastModifiedBy>qO87IHquOGhyD1SQ@microsoft.pseudonym.fu-berlin.de</cp:lastModifiedBy>
  <cp:revision>15</cp:revision>
  <cp:lastPrinted>2004-04-29T07:28:00Z</cp:lastPrinted>
  <dcterms:created xsi:type="dcterms:W3CDTF">2021-01-15T13:32:00Z</dcterms:created>
  <dcterms:modified xsi:type="dcterms:W3CDTF">2021-01-22T12:19:00Z</dcterms:modified>
</cp:coreProperties>
</file>