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ED" w:rsidRPr="00A130ED" w:rsidRDefault="00A130ED" w:rsidP="00A130ED">
      <w:pPr>
        <w:autoSpaceDE w:val="0"/>
        <w:autoSpaceDN w:val="0"/>
        <w:adjustRightInd w:val="0"/>
        <w:spacing w:line="240" w:lineRule="auto"/>
        <w:jc w:val="center"/>
        <w:rPr>
          <w:b/>
          <w:color w:val="000000"/>
          <w:sz w:val="44"/>
          <w:szCs w:val="44"/>
        </w:rPr>
      </w:pPr>
      <w:bookmarkStart w:id="0" w:name="_GoBack"/>
      <w:bookmarkEnd w:id="0"/>
      <w:r w:rsidRPr="00A130ED">
        <w:rPr>
          <w:b/>
          <w:color w:val="000000"/>
          <w:sz w:val="44"/>
          <w:szCs w:val="44"/>
        </w:rPr>
        <w:t>Masterarbeit</w:t>
      </w:r>
    </w:p>
    <w:p w:rsidR="00A130ED" w:rsidRPr="006F24A4" w:rsidRDefault="00A130ED" w:rsidP="00A130ED">
      <w:pPr>
        <w:autoSpaceDE w:val="0"/>
        <w:autoSpaceDN w:val="0"/>
        <w:adjustRightInd w:val="0"/>
        <w:spacing w:line="240" w:lineRule="auto"/>
        <w:jc w:val="center"/>
        <w:rPr>
          <w:sz w:val="28"/>
          <w:szCs w:val="28"/>
        </w:rPr>
      </w:pPr>
      <w:r w:rsidRPr="006F24A4">
        <w:rPr>
          <w:sz w:val="28"/>
          <w:szCs w:val="28"/>
        </w:rPr>
        <w:t>im Lehramtsmasterstudiengang</w:t>
      </w:r>
    </w:p>
    <w:p w:rsidR="00A130ED" w:rsidRDefault="00A130ED" w:rsidP="00A130ED">
      <w:pPr>
        <w:autoSpaceDE w:val="0"/>
        <w:autoSpaceDN w:val="0"/>
        <w:adjustRightInd w:val="0"/>
        <w:spacing w:line="240" w:lineRule="auto"/>
        <w:jc w:val="center"/>
        <w:rPr>
          <w:sz w:val="28"/>
          <w:szCs w:val="28"/>
        </w:rPr>
      </w:pPr>
      <w:r w:rsidRPr="006F24A4">
        <w:rPr>
          <w:sz w:val="28"/>
          <w:szCs w:val="28"/>
        </w:rPr>
        <w:t>zum Erwerb des akademischen Grades Master of Education</w:t>
      </w:r>
    </w:p>
    <w:p w:rsidR="003B042D" w:rsidRPr="003B042D" w:rsidRDefault="003B042D" w:rsidP="003B042D">
      <w:pPr>
        <w:autoSpaceDE w:val="0"/>
        <w:autoSpaceDN w:val="0"/>
        <w:adjustRightInd w:val="0"/>
        <w:spacing w:after="0" w:line="240" w:lineRule="auto"/>
        <w:jc w:val="center"/>
      </w:pPr>
      <w:r w:rsidRPr="003B042D">
        <w:t>gemäß der Prüfungsordnung vom X</w:t>
      </w:r>
      <w:r>
        <w:t>Y</w:t>
      </w:r>
      <w:r w:rsidRPr="003B042D">
        <w:t>.X</w:t>
      </w:r>
      <w:r>
        <w:t>Y</w:t>
      </w:r>
      <w:r w:rsidRPr="003B042D">
        <w:t>.20X</w:t>
      </w:r>
      <w:r>
        <w:t>Y</w:t>
      </w:r>
      <w:r w:rsidRPr="003B042D">
        <w:t xml:space="preserve"> (FU</w:t>
      </w:r>
      <w:r>
        <w:t>-</w:t>
      </w:r>
      <w:r w:rsidRPr="003B042D">
        <w:t>Mitteilung Nr. XY/20X</w:t>
      </w:r>
      <w:r>
        <w:t>Y</w:t>
      </w:r>
      <w:r w:rsidRPr="003B042D">
        <w:t>)</w:t>
      </w:r>
    </w:p>
    <w:p w:rsidR="00A130ED" w:rsidRPr="00A130ED" w:rsidRDefault="00A130ED" w:rsidP="00A130ED">
      <w:pPr>
        <w:spacing w:line="240" w:lineRule="auto"/>
        <w:jc w:val="center"/>
        <w:rPr>
          <w:sz w:val="18"/>
          <w:szCs w:val="18"/>
        </w:rPr>
      </w:pPr>
    </w:p>
    <w:p w:rsidR="003B042D" w:rsidRDefault="003B042D" w:rsidP="00A130ED">
      <w:pPr>
        <w:autoSpaceDE w:val="0"/>
        <w:autoSpaceDN w:val="0"/>
        <w:adjustRightInd w:val="0"/>
        <w:spacing w:line="240" w:lineRule="auto"/>
        <w:jc w:val="center"/>
        <w:rPr>
          <w:b/>
          <w:bCs/>
          <w:sz w:val="28"/>
          <w:szCs w:val="28"/>
        </w:rPr>
      </w:pPr>
    </w:p>
    <w:p w:rsidR="00A130ED" w:rsidRPr="006F24A4" w:rsidRDefault="00A130ED" w:rsidP="00A130ED">
      <w:pPr>
        <w:autoSpaceDE w:val="0"/>
        <w:autoSpaceDN w:val="0"/>
        <w:adjustRightInd w:val="0"/>
        <w:spacing w:line="240" w:lineRule="auto"/>
        <w:jc w:val="center"/>
        <w:rPr>
          <w:b/>
          <w:bCs/>
          <w:sz w:val="28"/>
          <w:szCs w:val="28"/>
        </w:rPr>
      </w:pPr>
      <w:r w:rsidRPr="006F24A4">
        <w:rPr>
          <w:b/>
          <w:bCs/>
          <w:sz w:val="28"/>
          <w:szCs w:val="28"/>
        </w:rPr>
        <w:t>Fach: Erziehungswissenschaften</w:t>
      </w:r>
    </w:p>
    <w:p w:rsidR="00A130ED" w:rsidRPr="006F24A4" w:rsidRDefault="00A130ED" w:rsidP="00A130ED">
      <w:pPr>
        <w:autoSpaceDE w:val="0"/>
        <w:autoSpaceDN w:val="0"/>
        <w:adjustRightInd w:val="0"/>
        <w:spacing w:line="240" w:lineRule="auto"/>
        <w:jc w:val="center"/>
        <w:rPr>
          <w:b/>
          <w:bCs/>
          <w:sz w:val="28"/>
          <w:szCs w:val="28"/>
        </w:rPr>
      </w:pPr>
      <w:r w:rsidRPr="006F24A4">
        <w:rPr>
          <w:b/>
          <w:bCs/>
          <w:sz w:val="28"/>
          <w:szCs w:val="28"/>
        </w:rPr>
        <w:t>Arbeitsbereich Schul- und Unterrichtsforschung</w:t>
      </w:r>
    </w:p>
    <w:p w:rsidR="00A130ED" w:rsidRPr="006F24A4" w:rsidRDefault="00A130ED" w:rsidP="00A130ED">
      <w:pPr>
        <w:autoSpaceDE w:val="0"/>
        <w:autoSpaceDN w:val="0"/>
        <w:adjustRightInd w:val="0"/>
        <w:spacing w:line="240" w:lineRule="auto"/>
        <w:jc w:val="center"/>
        <w:rPr>
          <w:b/>
          <w:bCs/>
          <w:sz w:val="28"/>
          <w:szCs w:val="28"/>
        </w:rPr>
      </w:pPr>
      <w:r w:rsidRPr="006F24A4">
        <w:rPr>
          <w:b/>
          <w:bCs/>
          <w:sz w:val="28"/>
          <w:szCs w:val="28"/>
        </w:rPr>
        <w:t>Freie Universität Berlin</w:t>
      </w:r>
    </w:p>
    <w:p w:rsidR="00A130ED" w:rsidRPr="00A130ED" w:rsidRDefault="00A130ED" w:rsidP="00A130ED">
      <w:pPr>
        <w:autoSpaceDE w:val="0"/>
        <w:autoSpaceDN w:val="0"/>
        <w:adjustRightInd w:val="0"/>
        <w:spacing w:line="240" w:lineRule="auto"/>
        <w:rPr>
          <w:b/>
          <w:bCs/>
          <w:sz w:val="36"/>
          <w:szCs w:val="36"/>
        </w:rPr>
      </w:pPr>
    </w:p>
    <w:p w:rsidR="00A130ED" w:rsidRPr="006F24A4" w:rsidRDefault="009E4A82" w:rsidP="00A130ED">
      <w:pPr>
        <w:jc w:val="center"/>
        <w:rPr>
          <w:sz w:val="44"/>
          <w:szCs w:val="44"/>
        </w:rPr>
      </w:pPr>
      <w:r>
        <w:rPr>
          <w:sz w:val="44"/>
          <w:szCs w:val="44"/>
        </w:rPr>
        <w:t>XY (</w:t>
      </w:r>
      <w:r w:rsidR="006F24A4" w:rsidRPr="006F24A4">
        <w:rPr>
          <w:sz w:val="44"/>
          <w:szCs w:val="44"/>
        </w:rPr>
        <w:t>Titel</w:t>
      </w:r>
      <w:r>
        <w:rPr>
          <w:sz w:val="44"/>
          <w:szCs w:val="44"/>
        </w:rPr>
        <w:t>)</w:t>
      </w:r>
    </w:p>
    <w:p w:rsidR="006F24A4" w:rsidRPr="00A130ED" w:rsidRDefault="006F24A4" w:rsidP="00A130ED">
      <w:pPr>
        <w:autoSpaceDE w:val="0"/>
        <w:autoSpaceDN w:val="0"/>
        <w:adjustRightInd w:val="0"/>
        <w:spacing w:line="240" w:lineRule="auto"/>
        <w:rPr>
          <w:sz w:val="26"/>
          <w:szCs w:val="26"/>
        </w:rPr>
      </w:pPr>
    </w:p>
    <w:p w:rsidR="00A130ED" w:rsidRPr="006F24A4" w:rsidRDefault="00A130ED" w:rsidP="006F24A4">
      <w:pPr>
        <w:numPr>
          <w:ilvl w:val="0"/>
          <w:numId w:val="8"/>
        </w:numPr>
        <w:autoSpaceDE w:val="0"/>
        <w:autoSpaceDN w:val="0"/>
        <w:adjustRightInd w:val="0"/>
        <w:spacing w:after="0" w:line="240" w:lineRule="auto"/>
        <w:ind w:left="426" w:hanging="426"/>
        <w:jc w:val="both"/>
      </w:pPr>
      <w:r w:rsidRPr="006F24A4">
        <w:t>Prüfer: Dr. Martin Schmidt-Daffy</w:t>
      </w:r>
    </w:p>
    <w:p w:rsidR="006F24A4" w:rsidRPr="006F24A4" w:rsidRDefault="006F24A4" w:rsidP="006F24A4">
      <w:pPr>
        <w:autoSpaceDE w:val="0"/>
        <w:autoSpaceDN w:val="0"/>
        <w:adjustRightInd w:val="0"/>
        <w:spacing w:after="0" w:line="240" w:lineRule="auto"/>
        <w:ind w:left="426" w:hanging="426"/>
        <w:jc w:val="both"/>
      </w:pPr>
    </w:p>
    <w:p w:rsidR="00A130ED" w:rsidRPr="006F24A4" w:rsidRDefault="00A130ED" w:rsidP="006F24A4">
      <w:pPr>
        <w:numPr>
          <w:ilvl w:val="0"/>
          <w:numId w:val="8"/>
        </w:numPr>
        <w:autoSpaceDE w:val="0"/>
        <w:autoSpaceDN w:val="0"/>
        <w:adjustRightInd w:val="0"/>
        <w:spacing w:after="0" w:line="240" w:lineRule="auto"/>
        <w:ind w:left="426" w:hanging="426"/>
        <w:jc w:val="both"/>
      </w:pPr>
      <w:r w:rsidRPr="006F24A4">
        <w:t xml:space="preserve">Prüferin: </w:t>
      </w:r>
    </w:p>
    <w:p w:rsidR="00A130ED" w:rsidRPr="006F24A4" w:rsidRDefault="00A130ED" w:rsidP="00A130ED">
      <w:pPr>
        <w:autoSpaceDE w:val="0"/>
        <w:autoSpaceDN w:val="0"/>
        <w:adjustRightInd w:val="0"/>
        <w:spacing w:line="240" w:lineRule="auto"/>
      </w:pPr>
    </w:p>
    <w:p w:rsidR="006F24A4" w:rsidRDefault="006F24A4" w:rsidP="00A130ED">
      <w:pPr>
        <w:autoSpaceDE w:val="0"/>
        <w:autoSpaceDN w:val="0"/>
        <w:adjustRightInd w:val="0"/>
        <w:spacing w:line="240" w:lineRule="auto"/>
      </w:pPr>
    </w:p>
    <w:p w:rsidR="003B042D" w:rsidRDefault="003B042D" w:rsidP="00A130ED">
      <w:pPr>
        <w:autoSpaceDE w:val="0"/>
        <w:autoSpaceDN w:val="0"/>
        <w:adjustRightInd w:val="0"/>
        <w:spacing w:line="240" w:lineRule="auto"/>
      </w:pPr>
    </w:p>
    <w:p w:rsidR="003B042D" w:rsidRDefault="003B042D" w:rsidP="00A130ED">
      <w:pPr>
        <w:autoSpaceDE w:val="0"/>
        <w:autoSpaceDN w:val="0"/>
        <w:adjustRightInd w:val="0"/>
        <w:spacing w:line="240" w:lineRule="auto"/>
      </w:pPr>
    </w:p>
    <w:p w:rsidR="003B042D" w:rsidRDefault="003B042D" w:rsidP="00A130ED">
      <w:pPr>
        <w:autoSpaceDE w:val="0"/>
        <w:autoSpaceDN w:val="0"/>
        <w:adjustRightInd w:val="0"/>
        <w:spacing w:line="240" w:lineRule="auto"/>
      </w:pPr>
    </w:p>
    <w:p w:rsidR="00A130ED" w:rsidRPr="006F24A4" w:rsidRDefault="00A130ED" w:rsidP="00A130ED">
      <w:pPr>
        <w:autoSpaceDE w:val="0"/>
        <w:autoSpaceDN w:val="0"/>
        <w:adjustRightInd w:val="0"/>
        <w:spacing w:line="240" w:lineRule="auto"/>
      </w:pPr>
      <w:r w:rsidRPr="006F24A4">
        <w:t>vorgelegt von:</w:t>
      </w:r>
    </w:p>
    <w:p w:rsidR="00A130ED" w:rsidRPr="006F24A4" w:rsidRDefault="00A130ED" w:rsidP="00A130ED">
      <w:pPr>
        <w:autoSpaceDE w:val="0"/>
        <w:autoSpaceDN w:val="0"/>
        <w:adjustRightInd w:val="0"/>
        <w:spacing w:line="240" w:lineRule="auto"/>
      </w:pPr>
      <w:r w:rsidRPr="006F24A4">
        <w:t>Vorname, Nachname:</w:t>
      </w:r>
      <w:r w:rsidRPr="006F24A4">
        <w:tab/>
      </w:r>
      <w:r w:rsidR="006F24A4" w:rsidRPr="006F24A4">
        <w:t>XY</w:t>
      </w:r>
      <w:r w:rsidRPr="006F24A4">
        <w:t xml:space="preserve"> </w:t>
      </w:r>
    </w:p>
    <w:p w:rsidR="00A130ED" w:rsidRPr="006F24A4" w:rsidRDefault="00A130ED" w:rsidP="00A130ED">
      <w:pPr>
        <w:autoSpaceDE w:val="0"/>
        <w:autoSpaceDN w:val="0"/>
        <w:adjustRightInd w:val="0"/>
        <w:spacing w:line="240" w:lineRule="auto"/>
      </w:pPr>
      <w:r w:rsidRPr="006F24A4">
        <w:t>Straße, Nr.:</w:t>
      </w:r>
      <w:r w:rsidRPr="006F24A4">
        <w:tab/>
      </w:r>
      <w:r w:rsidRPr="006F24A4">
        <w:tab/>
      </w:r>
      <w:r w:rsidRPr="006F24A4">
        <w:tab/>
      </w:r>
      <w:r w:rsidR="006F24A4" w:rsidRPr="006F24A4">
        <w:t>XY</w:t>
      </w:r>
    </w:p>
    <w:p w:rsidR="00A130ED" w:rsidRPr="006F24A4" w:rsidRDefault="00A130ED" w:rsidP="00A130ED">
      <w:pPr>
        <w:autoSpaceDE w:val="0"/>
        <w:autoSpaceDN w:val="0"/>
        <w:adjustRightInd w:val="0"/>
        <w:spacing w:line="240" w:lineRule="auto"/>
      </w:pPr>
      <w:r w:rsidRPr="006F24A4">
        <w:t>PLZ, Ort:</w:t>
      </w:r>
      <w:r w:rsidRPr="006F24A4">
        <w:tab/>
      </w:r>
      <w:r w:rsidRPr="006F24A4">
        <w:tab/>
      </w:r>
      <w:r w:rsidRPr="006F24A4">
        <w:tab/>
      </w:r>
      <w:r w:rsidR="006F24A4" w:rsidRPr="006F24A4">
        <w:t>XY</w:t>
      </w:r>
    </w:p>
    <w:p w:rsidR="006F24A4" w:rsidRDefault="006F24A4" w:rsidP="00A130ED">
      <w:pPr>
        <w:autoSpaceDE w:val="0"/>
        <w:autoSpaceDN w:val="0"/>
        <w:adjustRightInd w:val="0"/>
        <w:spacing w:line="240" w:lineRule="auto"/>
      </w:pPr>
    </w:p>
    <w:p w:rsidR="00A130ED" w:rsidRPr="006F24A4" w:rsidRDefault="00A130ED" w:rsidP="00A130ED">
      <w:pPr>
        <w:autoSpaceDE w:val="0"/>
        <w:autoSpaceDN w:val="0"/>
        <w:adjustRightInd w:val="0"/>
        <w:spacing w:line="240" w:lineRule="auto"/>
      </w:pPr>
      <w:r w:rsidRPr="006F24A4">
        <w:t>Telefon:</w:t>
      </w:r>
      <w:r w:rsidRPr="006F24A4">
        <w:tab/>
      </w:r>
      <w:r w:rsidRPr="006F24A4">
        <w:tab/>
      </w:r>
      <w:r w:rsidRPr="006F24A4">
        <w:tab/>
      </w:r>
      <w:r w:rsidR="006F24A4" w:rsidRPr="006F24A4">
        <w:t>XY</w:t>
      </w:r>
    </w:p>
    <w:p w:rsidR="00A130ED" w:rsidRPr="006F24A4" w:rsidRDefault="00A130ED" w:rsidP="00A130ED">
      <w:pPr>
        <w:autoSpaceDE w:val="0"/>
        <w:autoSpaceDN w:val="0"/>
        <w:adjustRightInd w:val="0"/>
        <w:spacing w:line="240" w:lineRule="auto"/>
      </w:pPr>
      <w:r w:rsidRPr="006F24A4">
        <w:t>E-Mail:</w:t>
      </w:r>
      <w:r w:rsidRPr="006F24A4">
        <w:tab/>
      </w:r>
      <w:r w:rsidRPr="006F24A4">
        <w:tab/>
      </w:r>
      <w:r w:rsidRPr="006F24A4">
        <w:tab/>
      </w:r>
      <w:r w:rsidR="006F24A4">
        <w:tab/>
      </w:r>
      <w:r w:rsidR="006F24A4" w:rsidRPr="006F24A4">
        <w:t>XY</w:t>
      </w:r>
    </w:p>
    <w:p w:rsidR="00A130ED" w:rsidRPr="006F24A4" w:rsidRDefault="00A130ED" w:rsidP="00A130ED">
      <w:pPr>
        <w:autoSpaceDE w:val="0"/>
        <w:autoSpaceDN w:val="0"/>
        <w:adjustRightInd w:val="0"/>
        <w:spacing w:line="240" w:lineRule="auto"/>
      </w:pPr>
      <w:r w:rsidRPr="006F24A4">
        <w:t>Matrikel-Nr.:</w:t>
      </w:r>
      <w:r w:rsidRPr="006F24A4">
        <w:tab/>
      </w:r>
      <w:r w:rsidRPr="006F24A4">
        <w:tab/>
      </w:r>
      <w:r w:rsidRPr="006F24A4">
        <w:tab/>
      </w:r>
      <w:r w:rsidR="006F24A4" w:rsidRPr="006F24A4">
        <w:t>XY</w:t>
      </w:r>
    </w:p>
    <w:p w:rsidR="00A130ED" w:rsidRDefault="00A130ED" w:rsidP="00A130ED">
      <w:pPr>
        <w:autoSpaceDE w:val="0"/>
        <w:autoSpaceDN w:val="0"/>
        <w:adjustRightInd w:val="0"/>
        <w:spacing w:line="240" w:lineRule="auto"/>
      </w:pPr>
    </w:p>
    <w:p w:rsidR="003B042D" w:rsidRDefault="003B042D" w:rsidP="00A130ED">
      <w:pPr>
        <w:autoSpaceDE w:val="0"/>
        <w:autoSpaceDN w:val="0"/>
        <w:adjustRightInd w:val="0"/>
        <w:spacing w:line="240" w:lineRule="auto"/>
      </w:pPr>
      <w:r>
        <w:t>Wörter im Textteil:</w:t>
      </w:r>
      <w:r>
        <w:tab/>
      </w:r>
      <w:r>
        <w:tab/>
        <w:t>XY</w:t>
      </w:r>
    </w:p>
    <w:p w:rsidR="003B042D" w:rsidRDefault="003B042D" w:rsidP="00A130ED">
      <w:pPr>
        <w:autoSpaceDE w:val="0"/>
        <w:autoSpaceDN w:val="0"/>
        <w:adjustRightInd w:val="0"/>
        <w:spacing w:line="240" w:lineRule="auto"/>
      </w:pPr>
    </w:p>
    <w:p w:rsidR="00A130ED" w:rsidRPr="00A130ED" w:rsidRDefault="003B042D" w:rsidP="00A130ED">
      <w:pPr>
        <w:autoSpaceDE w:val="0"/>
        <w:autoSpaceDN w:val="0"/>
        <w:adjustRightInd w:val="0"/>
        <w:spacing w:line="240" w:lineRule="auto"/>
        <w:rPr>
          <w:color w:val="C0C0C0"/>
          <w:szCs w:val="24"/>
        </w:rPr>
      </w:pPr>
      <w:r>
        <w:t>Berlin, XY.XY.20XY</w:t>
      </w:r>
      <w:r>
        <w:tab/>
      </w:r>
      <w:r>
        <w:tab/>
        <w:t>Unterschrift: ______________________________</w:t>
      </w:r>
      <w:r w:rsidR="00A130ED" w:rsidRPr="00A130ED">
        <w:rPr>
          <w:color w:val="C0C0C0"/>
          <w:szCs w:val="24"/>
        </w:rPr>
        <w:br w:type="page"/>
      </w:r>
    </w:p>
    <w:p w:rsidR="003B042D" w:rsidRPr="003B042D" w:rsidRDefault="003B042D" w:rsidP="003B042D">
      <w:pPr>
        <w:spacing w:before="120" w:after="0" w:line="480" w:lineRule="auto"/>
        <w:jc w:val="both"/>
        <w:rPr>
          <w:b/>
          <w:bCs/>
        </w:rPr>
      </w:pPr>
      <w:r w:rsidRPr="003B042D">
        <w:rPr>
          <w:b/>
          <w:bCs/>
        </w:rPr>
        <w:lastRenderedPageBreak/>
        <w:t xml:space="preserve">Eidesstattliche </w:t>
      </w:r>
      <w:r w:rsidR="00C17A1B" w:rsidRPr="003B042D">
        <w:rPr>
          <w:b/>
          <w:bCs/>
        </w:rPr>
        <w:t>Erklärung</w:t>
      </w:r>
      <w:r w:rsidRPr="003B042D">
        <w:rPr>
          <w:b/>
          <w:bCs/>
        </w:rPr>
        <w:t xml:space="preserve"> zur Masterarbeit</w:t>
      </w:r>
    </w:p>
    <w:p w:rsidR="003B042D" w:rsidRPr="00C17A1B" w:rsidRDefault="003B042D" w:rsidP="003B042D">
      <w:pPr>
        <w:spacing w:before="120" w:after="0" w:line="480" w:lineRule="auto"/>
        <w:jc w:val="both"/>
        <w:rPr>
          <w:bCs/>
        </w:rPr>
      </w:pPr>
      <w:r w:rsidRPr="00C17A1B">
        <w:rPr>
          <w:bCs/>
        </w:rPr>
        <w:t xml:space="preserve">Ich versichere, die Masterarbeit </w:t>
      </w:r>
      <w:r w:rsidR="00C17A1B" w:rsidRPr="00C17A1B">
        <w:rPr>
          <w:bCs/>
        </w:rPr>
        <w:t>selbständig</w:t>
      </w:r>
      <w:r w:rsidRPr="00C17A1B">
        <w:rPr>
          <w:bCs/>
        </w:rPr>
        <w:t xml:space="preserve"> und lediglich unter Benutzung der angegebenen Quellen und Hilfsmittel verfasst zu haben. </w:t>
      </w:r>
    </w:p>
    <w:p w:rsidR="003B042D" w:rsidRPr="00C17A1B" w:rsidRDefault="003B042D" w:rsidP="003B042D">
      <w:pPr>
        <w:spacing w:before="120" w:after="0" w:line="480" w:lineRule="auto"/>
        <w:jc w:val="both"/>
        <w:rPr>
          <w:bCs/>
        </w:rPr>
      </w:pPr>
      <w:r w:rsidRPr="00C17A1B">
        <w:rPr>
          <w:bCs/>
        </w:rPr>
        <w:t xml:space="preserve">Ich </w:t>
      </w:r>
      <w:r w:rsidR="00C17A1B" w:rsidRPr="00C17A1B">
        <w:rPr>
          <w:bCs/>
        </w:rPr>
        <w:t>erkläre</w:t>
      </w:r>
      <w:r w:rsidR="00C17A1B">
        <w:rPr>
          <w:bCs/>
        </w:rPr>
        <w:t xml:space="preserve"> </w:t>
      </w:r>
      <w:r w:rsidRPr="00C17A1B">
        <w:rPr>
          <w:bCs/>
        </w:rPr>
        <w:t>weiterhin, dass die vorliegende Arbeit noch nicht im Rahmen e</w:t>
      </w:r>
      <w:r w:rsidR="00C17A1B">
        <w:rPr>
          <w:bCs/>
        </w:rPr>
        <w:t xml:space="preserve">ines anderen </w:t>
      </w:r>
      <w:proofErr w:type="spellStart"/>
      <w:r w:rsidR="00C17A1B">
        <w:rPr>
          <w:bCs/>
        </w:rPr>
        <w:t>Prüfungsverfahrens</w:t>
      </w:r>
      <w:proofErr w:type="spellEnd"/>
      <w:r w:rsidRPr="00C17A1B">
        <w:rPr>
          <w:bCs/>
        </w:rPr>
        <w:t xml:space="preserve"> eingereicht wurde. </w:t>
      </w:r>
    </w:p>
    <w:p w:rsidR="00C17A1B" w:rsidRDefault="00C17A1B" w:rsidP="00C17A1B">
      <w:pPr>
        <w:spacing w:after="0" w:line="240" w:lineRule="auto"/>
        <w:jc w:val="both"/>
        <w:rPr>
          <w:bCs/>
        </w:rPr>
      </w:pPr>
    </w:p>
    <w:p w:rsidR="00C17A1B" w:rsidRDefault="00C17A1B" w:rsidP="00C17A1B">
      <w:pPr>
        <w:spacing w:after="0" w:line="240" w:lineRule="auto"/>
        <w:jc w:val="both"/>
        <w:rPr>
          <w:bCs/>
        </w:rPr>
      </w:pPr>
    </w:p>
    <w:p w:rsidR="003B042D" w:rsidRPr="00C17A1B" w:rsidRDefault="00C17A1B" w:rsidP="00C17A1B">
      <w:pPr>
        <w:spacing w:after="0" w:line="240" w:lineRule="auto"/>
        <w:jc w:val="both"/>
        <w:rPr>
          <w:bCs/>
        </w:rPr>
      </w:pPr>
      <w:r>
        <w:rPr>
          <w:bCs/>
        </w:rPr>
        <w:t>Berlin, den XY</w:t>
      </w:r>
      <w:r w:rsidR="003B042D" w:rsidRPr="00C17A1B">
        <w:rPr>
          <w:bCs/>
        </w:rPr>
        <w:t>.</w:t>
      </w:r>
      <w:r>
        <w:rPr>
          <w:bCs/>
        </w:rPr>
        <w:t>XY</w:t>
      </w:r>
      <w:r w:rsidR="003B042D" w:rsidRPr="00C17A1B">
        <w:rPr>
          <w:bCs/>
        </w:rPr>
        <w:t>.20</w:t>
      </w:r>
      <w:r>
        <w:rPr>
          <w:bCs/>
        </w:rPr>
        <w:t xml:space="preserve">XY </w:t>
      </w:r>
      <w:r>
        <w:rPr>
          <w:bCs/>
        </w:rPr>
        <w:tab/>
      </w:r>
      <w:r w:rsidR="003B042D" w:rsidRPr="00C17A1B">
        <w:rPr>
          <w:bCs/>
        </w:rPr>
        <w:t>____________________________________</w:t>
      </w:r>
    </w:p>
    <w:p w:rsidR="003B042D" w:rsidRPr="00C17A1B" w:rsidRDefault="003B042D" w:rsidP="00C17A1B">
      <w:pPr>
        <w:spacing w:after="0" w:line="240" w:lineRule="auto"/>
        <w:ind w:left="2124" w:firstLine="708"/>
        <w:jc w:val="both"/>
        <w:rPr>
          <w:bCs/>
          <w:sz w:val="18"/>
          <w:szCs w:val="18"/>
        </w:rPr>
      </w:pPr>
      <w:r w:rsidRPr="00C17A1B">
        <w:rPr>
          <w:bCs/>
          <w:sz w:val="18"/>
          <w:szCs w:val="18"/>
        </w:rPr>
        <w:t>Unterschrift</w:t>
      </w:r>
    </w:p>
    <w:p w:rsidR="003B042D" w:rsidRPr="003B042D" w:rsidRDefault="003B042D" w:rsidP="003B042D">
      <w:pPr>
        <w:spacing w:before="120" w:after="0" w:line="480" w:lineRule="auto"/>
        <w:jc w:val="both"/>
        <w:rPr>
          <w:b/>
          <w:bCs/>
        </w:rPr>
      </w:pPr>
    </w:p>
    <w:p w:rsidR="003B042D" w:rsidRPr="003B042D" w:rsidRDefault="003B042D" w:rsidP="003B042D">
      <w:pPr>
        <w:spacing w:before="120" w:after="0" w:line="480" w:lineRule="auto"/>
        <w:jc w:val="both"/>
        <w:rPr>
          <w:b/>
          <w:bCs/>
        </w:rPr>
      </w:pPr>
    </w:p>
    <w:p w:rsidR="00C17A1B" w:rsidRDefault="00C17A1B">
      <w:pPr>
        <w:spacing w:after="0" w:line="240" w:lineRule="auto"/>
        <w:rPr>
          <w:b/>
          <w:bCs/>
        </w:rPr>
      </w:pPr>
      <w:r>
        <w:rPr>
          <w:b/>
          <w:bCs/>
        </w:rPr>
        <w:br w:type="page"/>
      </w:r>
    </w:p>
    <w:p w:rsidR="00A14E1C" w:rsidRPr="00A14E1C" w:rsidRDefault="00A14E1C" w:rsidP="00A14E1C">
      <w:pPr>
        <w:spacing w:before="120" w:after="0" w:line="480" w:lineRule="auto"/>
        <w:jc w:val="both"/>
        <w:rPr>
          <w:b/>
          <w:bCs/>
        </w:rPr>
      </w:pPr>
      <w:r w:rsidRPr="00A14E1C">
        <w:rPr>
          <w:b/>
          <w:bCs/>
        </w:rPr>
        <w:lastRenderedPageBreak/>
        <w:t xml:space="preserve">Abbildungsverzeichnis (wenn vorhanden) </w:t>
      </w:r>
    </w:p>
    <w:p w:rsidR="00A14E1C" w:rsidRPr="00A14E1C" w:rsidRDefault="00A14E1C" w:rsidP="00A14E1C">
      <w:pPr>
        <w:spacing w:before="120" w:after="0" w:line="480" w:lineRule="auto"/>
        <w:jc w:val="both"/>
        <w:rPr>
          <w:b/>
          <w:bCs/>
        </w:rPr>
      </w:pPr>
      <w:r w:rsidRPr="00A14E1C">
        <w:rPr>
          <w:b/>
          <w:bCs/>
        </w:rPr>
        <w:t xml:space="preserve">Tabellenverzeichnis (wenn vorhanden) </w:t>
      </w:r>
    </w:p>
    <w:p w:rsidR="00A14E1C" w:rsidRPr="00A14E1C" w:rsidRDefault="00A14E1C" w:rsidP="00A14E1C">
      <w:pPr>
        <w:spacing w:before="120" w:after="0" w:line="480" w:lineRule="auto"/>
        <w:jc w:val="both"/>
        <w:rPr>
          <w:b/>
          <w:bCs/>
        </w:rPr>
      </w:pPr>
      <w:r w:rsidRPr="00A14E1C">
        <w:rPr>
          <w:b/>
          <w:bCs/>
        </w:rPr>
        <w:t xml:space="preserve">Abkürzungsverzeichnis (wenn vorhanden) </w:t>
      </w:r>
    </w:p>
    <w:p w:rsidR="00A14E1C" w:rsidRDefault="00A14E1C" w:rsidP="00A14E1C">
      <w:pPr>
        <w:spacing w:before="120" w:after="0" w:line="480" w:lineRule="auto"/>
        <w:jc w:val="both"/>
        <w:rPr>
          <w:b/>
          <w:bCs/>
        </w:rPr>
      </w:pPr>
      <w:r>
        <w:rPr>
          <w:b/>
          <w:bCs/>
        </w:rPr>
        <w:br w:type="page"/>
      </w:r>
    </w:p>
    <w:p w:rsidR="0016393C" w:rsidRPr="001074E6" w:rsidRDefault="0016393C" w:rsidP="00B43267">
      <w:pPr>
        <w:spacing w:before="120" w:after="0" w:line="480" w:lineRule="auto"/>
        <w:jc w:val="both"/>
        <w:rPr>
          <w:b/>
          <w:bCs/>
        </w:rPr>
      </w:pPr>
      <w:r w:rsidRPr="001074E6">
        <w:rPr>
          <w:b/>
          <w:bCs/>
        </w:rPr>
        <w:lastRenderedPageBreak/>
        <w:t>Zusammenfassung</w:t>
      </w:r>
      <w:r>
        <w:rPr>
          <w:b/>
          <w:bCs/>
        </w:rPr>
        <w:t xml:space="preserve"> </w:t>
      </w:r>
    </w:p>
    <w:p w:rsidR="0016393C" w:rsidRDefault="0016393C" w:rsidP="00B43267">
      <w:pPr>
        <w:spacing w:before="120" w:after="0" w:line="480" w:lineRule="auto"/>
        <w:jc w:val="both"/>
      </w:pPr>
      <w:r>
        <w:t xml:space="preserve">Die Zusammenfassung </w:t>
      </w:r>
      <w:r w:rsidR="00FE7B74">
        <w:t xml:space="preserve">dient dazu, die gesamte Arbeit in kürze darzustellen. Dazu werden zu allen Teilen der Arbeit </w:t>
      </w:r>
      <w:r w:rsidR="00C36018">
        <w:t xml:space="preserve">nur </w:t>
      </w:r>
      <w:r w:rsidR="00FE7B74">
        <w:t>die wichtigsten Informationen gegeben</w:t>
      </w:r>
      <w:r w:rsidR="005334DF">
        <w:t xml:space="preserve">. Diese Informationen sollten beim </w:t>
      </w:r>
      <w:r w:rsidR="00C36018">
        <w:t>Lesen ein zusammenhängendes und zutreffendes Bild der Arbeit vermitteln. Die Zusammenfassung berichtet die Fragestellung bzw. Hypothesen, wie diese untersucht wurden, zu welchem Ergebnis dies</w:t>
      </w:r>
      <w:r w:rsidR="005334DF">
        <w:t>e Untersuchung</w:t>
      </w:r>
      <w:r w:rsidR="00C36018">
        <w:t xml:space="preserve"> führte</w:t>
      </w:r>
      <w:r w:rsidR="00FE7B74">
        <w:t xml:space="preserve"> und </w:t>
      </w:r>
      <w:r w:rsidR="00C36018">
        <w:t xml:space="preserve">welche Schlussfolgerungen daraus gezogen werden. </w:t>
      </w:r>
      <w:r>
        <w:t xml:space="preserve">Die Zusammenfassung </w:t>
      </w:r>
      <w:r w:rsidR="00C36018">
        <w:t>muss</w:t>
      </w:r>
      <w:r>
        <w:t xml:space="preserve"> ohne Zusatzwissen für sich alleine verständlich sein. Daher enthält sie in der Regel keine Abkürzungen. Fachbegriffe, </w:t>
      </w:r>
      <w:r w:rsidR="00C36018">
        <w:t>die nicht allgemein bekannt sind</w:t>
      </w:r>
      <w:r>
        <w:t xml:space="preserve">, </w:t>
      </w:r>
      <w:r w:rsidR="005334DF">
        <w:t>sollten</w:t>
      </w:r>
      <w:r>
        <w:t xml:space="preserve"> vermieden oder erläutert werden. </w:t>
      </w:r>
      <w:r w:rsidRPr="001074E6">
        <w:t>Es empfiehlt sich, die Zusammenfassung erst am Schluss</w:t>
      </w:r>
      <w:r>
        <w:t xml:space="preserve"> </w:t>
      </w:r>
      <w:r w:rsidRPr="001074E6">
        <w:t xml:space="preserve">der Ausarbeitung zu </w:t>
      </w:r>
      <w:r>
        <w:t>schreiben</w:t>
      </w:r>
      <w:r w:rsidRPr="001074E6">
        <w:t>.</w:t>
      </w:r>
      <w:r>
        <w:t xml:space="preserve"> Die Zusammenfassung darf nicht mehr als 160 Wörter enthalten.</w:t>
      </w:r>
    </w:p>
    <w:p w:rsidR="0016393C" w:rsidRDefault="0016393C" w:rsidP="00B43267">
      <w:pPr>
        <w:spacing w:before="120" w:after="0" w:line="480" w:lineRule="auto"/>
        <w:jc w:val="both"/>
      </w:pPr>
    </w:p>
    <w:p w:rsidR="0016393C" w:rsidRDefault="0016393C" w:rsidP="00B43267">
      <w:pPr>
        <w:spacing w:before="120" w:after="0" w:line="480" w:lineRule="auto"/>
        <w:jc w:val="both"/>
      </w:pPr>
    </w:p>
    <w:p w:rsidR="0016393C" w:rsidRDefault="0016393C" w:rsidP="00B43267">
      <w:pPr>
        <w:spacing w:before="120" w:after="0" w:line="480" w:lineRule="auto"/>
        <w:jc w:val="both"/>
      </w:pPr>
    </w:p>
    <w:p w:rsidR="0016393C" w:rsidRPr="004F554D" w:rsidRDefault="0016393C" w:rsidP="00B43267">
      <w:pPr>
        <w:spacing w:before="120" w:after="0" w:line="480" w:lineRule="auto"/>
        <w:jc w:val="both"/>
        <w:rPr>
          <w:b/>
          <w:bCs/>
        </w:rPr>
      </w:pPr>
      <w:r>
        <w:rPr>
          <w:b/>
          <w:bCs/>
        </w:rPr>
        <w:br w:type="page"/>
      </w:r>
      <w:r w:rsidRPr="004F554D">
        <w:rPr>
          <w:b/>
          <w:bCs/>
        </w:rPr>
        <w:lastRenderedPageBreak/>
        <w:t>Inhaltsverzeichnis</w:t>
      </w:r>
    </w:p>
    <w:p w:rsidR="002D4670" w:rsidRDefault="0016393C">
      <w:pPr>
        <w:pStyle w:val="Verzeichnis1"/>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488499550" w:history="1">
        <w:r w:rsidR="002D4670" w:rsidRPr="00295C37">
          <w:rPr>
            <w:rStyle w:val="Hyperlink"/>
            <w:noProof/>
          </w:rPr>
          <w:t>1</w:t>
        </w:r>
        <w:r w:rsidR="002D4670">
          <w:rPr>
            <w:rFonts w:asciiTheme="minorHAnsi" w:eastAsiaTheme="minorEastAsia" w:hAnsiTheme="minorHAnsi" w:cstheme="minorBidi"/>
            <w:noProof/>
            <w:lang w:eastAsia="de-DE"/>
          </w:rPr>
          <w:tab/>
        </w:r>
        <w:r w:rsidR="002D4670" w:rsidRPr="00295C37">
          <w:rPr>
            <w:rStyle w:val="Hyperlink"/>
            <w:noProof/>
          </w:rPr>
          <w:t>Einführung</w:t>
        </w:r>
        <w:r w:rsidR="002D4670">
          <w:rPr>
            <w:noProof/>
            <w:webHidden/>
          </w:rPr>
          <w:tab/>
        </w:r>
        <w:r w:rsidR="002D4670">
          <w:rPr>
            <w:noProof/>
            <w:webHidden/>
          </w:rPr>
          <w:fldChar w:fldCharType="begin"/>
        </w:r>
        <w:r w:rsidR="002D4670">
          <w:rPr>
            <w:noProof/>
            <w:webHidden/>
          </w:rPr>
          <w:instrText xml:space="preserve"> PAGEREF _Toc488499550 \h </w:instrText>
        </w:r>
        <w:r w:rsidR="002D4670">
          <w:rPr>
            <w:noProof/>
            <w:webHidden/>
          </w:rPr>
        </w:r>
        <w:r w:rsidR="002D4670">
          <w:rPr>
            <w:noProof/>
            <w:webHidden/>
          </w:rPr>
          <w:fldChar w:fldCharType="separate"/>
        </w:r>
        <w:r w:rsidR="002D4670">
          <w:rPr>
            <w:noProof/>
            <w:webHidden/>
          </w:rPr>
          <w:t>6</w:t>
        </w:r>
        <w:r w:rsidR="002D4670">
          <w:rPr>
            <w:noProof/>
            <w:webHidden/>
          </w:rPr>
          <w:fldChar w:fldCharType="end"/>
        </w:r>
      </w:hyperlink>
    </w:p>
    <w:p w:rsidR="002D4670" w:rsidRDefault="00C000F4">
      <w:pPr>
        <w:pStyle w:val="Verzeichnis1"/>
        <w:rPr>
          <w:rFonts w:asciiTheme="minorHAnsi" w:eastAsiaTheme="minorEastAsia" w:hAnsiTheme="minorHAnsi" w:cstheme="minorBidi"/>
          <w:noProof/>
          <w:lang w:eastAsia="de-DE"/>
        </w:rPr>
      </w:pPr>
      <w:hyperlink w:anchor="_Toc488499551" w:history="1">
        <w:r w:rsidR="002D4670" w:rsidRPr="00295C37">
          <w:rPr>
            <w:rStyle w:val="Hyperlink"/>
            <w:noProof/>
          </w:rPr>
          <w:t>2</w:t>
        </w:r>
        <w:r w:rsidR="002D4670">
          <w:rPr>
            <w:rFonts w:asciiTheme="minorHAnsi" w:eastAsiaTheme="minorEastAsia" w:hAnsiTheme="minorHAnsi" w:cstheme="minorBidi"/>
            <w:noProof/>
            <w:lang w:eastAsia="de-DE"/>
          </w:rPr>
          <w:tab/>
        </w:r>
        <w:r w:rsidR="002D4670" w:rsidRPr="00295C37">
          <w:rPr>
            <w:rStyle w:val="Hyperlink"/>
            <w:noProof/>
          </w:rPr>
          <w:t>Methode</w:t>
        </w:r>
        <w:r w:rsidR="002D4670">
          <w:rPr>
            <w:noProof/>
            <w:webHidden/>
          </w:rPr>
          <w:tab/>
        </w:r>
        <w:r w:rsidR="002D4670">
          <w:rPr>
            <w:noProof/>
            <w:webHidden/>
          </w:rPr>
          <w:fldChar w:fldCharType="begin"/>
        </w:r>
        <w:r w:rsidR="002D4670">
          <w:rPr>
            <w:noProof/>
            <w:webHidden/>
          </w:rPr>
          <w:instrText xml:space="preserve"> PAGEREF _Toc488499551 \h </w:instrText>
        </w:r>
        <w:r w:rsidR="002D4670">
          <w:rPr>
            <w:noProof/>
            <w:webHidden/>
          </w:rPr>
        </w:r>
        <w:r w:rsidR="002D4670">
          <w:rPr>
            <w:noProof/>
            <w:webHidden/>
          </w:rPr>
          <w:fldChar w:fldCharType="separate"/>
        </w:r>
        <w:r w:rsidR="002D4670">
          <w:rPr>
            <w:noProof/>
            <w:webHidden/>
          </w:rPr>
          <w:t>9</w:t>
        </w:r>
        <w:r w:rsidR="002D4670">
          <w:rPr>
            <w:noProof/>
            <w:webHidden/>
          </w:rPr>
          <w:fldChar w:fldCharType="end"/>
        </w:r>
      </w:hyperlink>
    </w:p>
    <w:p w:rsidR="002D4670" w:rsidRDefault="00C000F4">
      <w:pPr>
        <w:pStyle w:val="Verzeichnis2"/>
        <w:rPr>
          <w:rFonts w:asciiTheme="minorHAnsi" w:eastAsiaTheme="minorEastAsia" w:hAnsiTheme="minorHAnsi" w:cstheme="minorBidi"/>
          <w:noProof/>
          <w:lang w:eastAsia="de-DE"/>
        </w:rPr>
      </w:pPr>
      <w:hyperlink w:anchor="_Toc488499552" w:history="1">
        <w:r w:rsidR="002D4670" w:rsidRPr="00295C37">
          <w:rPr>
            <w:rStyle w:val="Hyperlink"/>
            <w:noProof/>
          </w:rPr>
          <w:t>2.1</w:t>
        </w:r>
        <w:r w:rsidR="002D4670">
          <w:rPr>
            <w:rFonts w:asciiTheme="minorHAnsi" w:eastAsiaTheme="minorEastAsia" w:hAnsiTheme="minorHAnsi" w:cstheme="minorBidi"/>
            <w:noProof/>
            <w:lang w:eastAsia="de-DE"/>
          </w:rPr>
          <w:tab/>
        </w:r>
        <w:r w:rsidR="002D4670" w:rsidRPr="00295C37">
          <w:rPr>
            <w:rStyle w:val="Hyperlink"/>
            <w:noProof/>
          </w:rPr>
          <w:t>Stichprobe</w:t>
        </w:r>
        <w:r w:rsidR="002D4670">
          <w:rPr>
            <w:noProof/>
            <w:webHidden/>
          </w:rPr>
          <w:tab/>
        </w:r>
        <w:r w:rsidR="002D4670">
          <w:rPr>
            <w:noProof/>
            <w:webHidden/>
          </w:rPr>
          <w:fldChar w:fldCharType="begin"/>
        </w:r>
        <w:r w:rsidR="002D4670">
          <w:rPr>
            <w:noProof/>
            <w:webHidden/>
          </w:rPr>
          <w:instrText xml:space="preserve"> PAGEREF _Toc488499552 \h </w:instrText>
        </w:r>
        <w:r w:rsidR="002D4670">
          <w:rPr>
            <w:noProof/>
            <w:webHidden/>
          </w:rPr>
        </w:r>
        <w:r w:rsidR="002D4670">
          <w:rPr>
            <w:noProof/>
            <w:webHidden/>
          </w:rPr>
          <w:fldChar w:fldCharType="separate"/>
        </w:r>
        <w:r w:rsidR="002D4670">
          <w:rPr>
            <w:noProof/>
            <w:webHidden/>
          </w:rPr>
          <w:t>10</w:t>
        </w:r>
        <w:r w:rsidR="002D4670">
          <w:rPr>
            <w:noProof/>
            <w:webHidden/>
          </w:rPr>
          <w:fldChar w:fldCharType="end"/>
        </w:r>
      </w:hyperlink>
    </w:p>
    <w:p w:rsidR="002D4670" w:rsidRDefault="00C000F4">
      <w:pPr>
        <w:pStyle w:val="Verzeichnis2"/>
        <w:rPr>
          <w:rFonts w:asciiTheme="minorHAnsi" w:eastAsiaTheme="minorEastAsia" w:hAnsiTheme="minorHAnsi" w:cstheme="minorBidi"/>
          <w:noProof/>
          <w:lang w:eastAsia="de-DE"/>
        </w:rPr>
      </w:pPr>
      <w:hyperlink w:anchor="_Toc488499553" w:history="1">
        <w:r w:rsidR="002D4670" w:rsidRPr="00295C37">
          <w:rPr>
            <w:rStyle w:val="Hyperlink"/>
            <w:noProof/>
          </w:rPr>
          <w:t>2.2</w:t>
        </w:r>
        <w:r w:rsidR="002D4670">
          <w:rPr>
            <w:rFonts w:asciiTheme="minorHAnsi" w:eastAsiaTheme="minorEastAsia" w:hAnsiTheme="minorHAnsi" w:cstheme="minorBidi"/>
            <w:noProof/>
            <w:lang w:eastAsia="de-DE"/>
          </w:rPr>
          <w:tab/>
        </w:r>
        <w:r w:rsidR="002D4670" w:rsidRPr="00295C37">
          <w:rPr>
            <w:rStyle w:val="Hyperlink"/>
            <w:noProof/>
          </w:rPr>
          <w:t>Versuchsplan</w:t>
        </w:r>
        <w:r w:rsidR="002D4670">
          <w:rPr>
            <w:noProof/>
            <w:webHidden/>
          </w:rPr>
          <w:tab/>
        </w:r>
        <w:r w:rsidR="002D4670">
          <w:rPr>
            <w:noProof/>
            <w:webHidden/>
          </w:rPr>
          <w:fldChar w:fldCharType="begin"/>
        </w:r>
        <w:r w:rsidR="002D4670">
          <w:rPr>
            <w:noProof/>
            <w:webHidden/>
          </w:rPr>
          <w:instrText xml:space="preserve"> PAGEREF _Toc488499553 \h </w:instrText>
        </w:r>
        <w:r w:rsidR="002D4670">
          <w:rPr>
            <w:noProof/>
            <w:webHidden/>
          </w:rPr>
        </w:r>
        <w:r w:rsidR="002D4670">
          <w:rPr>
            <w:noProof/>
            <w:webHidden/>
          </w:rPr>
          <w:fldChar w:fldCharType="separate"/>
        </w:r>
        <w:r w:rsidR="002D4670">
          <w:rPr>
            <w:noProof/>
            <w:webHidden/>
          </w:rPr>
          <w:t>10</w:t>
        </w:r>
        <w:r w:rsidR="002D4670">
          <w:rPr>
            <w:noProof/>
            <w:webHidden/>
          </w:rPr>
          <w:fldChar w:fldCharType="end"/>
        </w:r>
      </w:hyperlink>
    </w:p>
    <w:p w:rsidR="002D4670" w:rsidRDefault="00C000F4">
      <w:pPr>
        <w:pStyle w:val="Verzeichnis2"/>
        <w:rPr>
          <w:rFonts w:asciiTheme="minorHAnsi" w:eastAsiaTheme="minorEastAsia" w:hAnsiTheme="minorHAnsi" w:cstheme="minorBidi"/>
          <w:noProof/>
          <w:lang w:eastAsia="de-DE"/>
        </w:rPr>
      </w:pPr>
      <w:hyperlink w:anchor="_Toc488499554" w:history="1">
        <w:r w:rsidR="002D4670" w:rsidRPr="00295C37">
          <w:rPr>
            <w:rStyle w:val="Hyperlink"/>
            <w:noProof/>
          </w:rPr>
          <w:t>2.3</w:t>
        </w:r>
        <w:r w:rsidR="002D4670">
          <w:rPr>
            <w:rFonts w:asciiTheme="minorHAnsi" w:eastAsiaTheme="minorEastAsia" w:hAnsiTheme="minorHAnsi" w:cstheme="minorBidi"/>
            <w:noProof/>
            <w:lang w:eastAsia="de-DE"/>
          </w:rPr>
          <w:tab/>
        </w:r>
        <w:r w:rsidR="002D4670" w:rsidRPr="00295C37">
          <w:rPr>
            <w:rStyle w:val="Hyperlink"/>
            <w:noProof/>
          </w:rPr>
          <w:t>Material</w:t>
        </w:r>
        <w:r w:rsidR="002D4670">
          <w:rPr>
            <w:noProof/>
            <w:webHidden/>
          </w:rPr>
          <w:tab/>
        </w:r>
        <w:r w:rsidR="002D4670">
          <w:rPr>
            <w:noProof/>
            <w:webHidden/>
          </w:rPr>
          <w:fldChar w:fldCharType="begin"/>
        </w:r>
        <w:r w:rsidR="002D4670">
          <w:rPr>
            <w:noProof/>
            <w:webHidden/>
          </w:rPr>
          <w:instrText xml:space="preserve"> PAGEREF _Toc488499554 \h </w:instrText>
        </w:r>
        <w:r w:rsidR="002D4670">
          <w:rPr>
            <w:noProof/>
            <w:webHidden/>
          </w:rPr>
        </w:r>
        <w:r w:rsidR="002D4670">
          <w:rPr>
            <w:noProof/>
            <w:webHidden/>
          </w:rPr>
          <w:fldChar w:fldCharType="separate"/>
        </w:r>
        <w:r w:rsidR="002D4670">
          <w:rPr>
            <w:noProof/>
            <w:webHidden/>
          </w:rPr>
          <w:t>10</w:t>
        </w:r>
        <w:r w:rsidR="002D4670">
          <w:rPr>
            <w:noProof/>
            <w:webHidden/>
          </w:rPr>
          <w:fldChar w:fldCharType="end"/>
        </w:r>
      </w:hyperlink>
    </w:p>
    <w:p w:rsidR="002D4670" w:rsidRDefault="00C000F4">
      <w:pPr>
        <w:pStyle w:val="Verzeichnis2"/>
        <w:rPr>
          <w:rFonts w:asciiTheme="minorHAnsi" w:eastAsiaTheme="minorEastAsia" w:hAnsiTheme="minorHAnsi" w:cstheme="minorBidi"/>
          <w:noProof/>
          <w:lang w:eastAsia="de-DE"/>
        </w:rPr>
      </w:pPr>
      <w:hyperlink w:anchor="_Toc488499555" w:history="1">
        <w:r w:rsidR="002D4670" w:rsidRPr="00295C37">
          <w:rPr>
            <w:rStyle w:val="Hyperlink"/>
            <w:noProof/>
          </w:rPr>
          <w:t>2.4</w:t>
        </w:r>
        <w:r w:rsidR="002D4670">
          <w:rPr>
            <w:rFonts w:asciiTheme="minorHAnsi" w:eastAsiaTheme="minorEastAsia" w:hAnsiTheme="minorHAnsi" w:cstheme="minorBidi"/>
            <w:noProof/>
            <w:lang w:eastAsia="de-DE"/>
          </w:rPr>
          <w:tab/>
        </w:r>
        <w:r w:rsidR="002D4670" w:rsidRPr="00295C37">
          <w:rPr>
            <w:rStyle w:val="Hyperlink"/>
            <w:noProof/>
          </w:rPr>
          <w:t>Durchführung</w:t>
        </w:r>
        <w:r w:rsidR="002D4670">
          <w:rPr>
            <w:noProof/>
            <w:webHidden/>
          </w:rPr>
          <w:tab/>
        </w:r>
        <w:r w:rsidR="002D4670">
          <w:rPr>
            <w:noProof/>
            <w:webHidden/>
          </w:rPr>
          <w:fldChar w:fldCharType="begin"/>
        </w:r>
        <w:r w:rsidR="002D4670">
          <w:rPr>
            <w:noProof/>
            <w:webHidden/>
          </w:rPr>
          <w:instrText xml:space="preserve"> PAGEREF _Toc488499555 \h </w:instrText>
        </w:r>
        <w:r w:rsidR="002D4670">
          <w:rPr>
            <w:noProof/>
            <w:webHidden/>
          </w:rPr>
        </w:r>
        <w:r w:rsidR="002D4670">
          <w:rPr>
            <w:noProof/>
            <w:webHidden/>
          </w:rPr>
          <w:fldChar w:fldCharType="separate"/>
        </w:r>
        <w:r w:rsidR="002D4670">
          <w:rPr>
            <w:noProof/>
            <w:webHidden/>
          </w:rPr>
          <w:t>11</w:t>
        </w:r>
        <w:r w:rsidR="002D4670">
          <w:rPr>
            <w:noProof/>
            <w:webHidden/>
          </w:rPr>
          <w:fldChar w:fldCharType="end"/>
        </w:r>
      </w:hyperlink>
    </w:p>
    <w:p w:rsidR="002D4670" w:rsidRDefault="00C000F4">
      <w:pPr>
        <w:pStyle w:val="Verzeichnis2"/>
        <w:rPr>
          <w:rFonts w:asciiTheme="minorHAnsi" w:eastAsiaTheme="minorEastAsia" w:hAnsiTheme="minorHAnsi" w:cstheme="minorBidi"/>
          <w:noProof/>
          <w:lang w:eastAsia="de-DE"/>
        </w:rPr>
      </w:pPr>
      <w:hyperlink w:anchor="_Toc488499556" w:history="1">
        <w:r w:rsidR="002D4670" w:rsidRPr="00295C37">
          <w:rPr>
            <w:rStyle w:val="Hyperlink"/>
            <w:noProof/>
          </w:rPr>
          <w:t>2.5</w:t>
        </w:r>
        <w:r w:rsidR="002D4670">
          <w:rPr>
            <w:rFonts w:asciiTheme="minorHAnsi" w:eastAsiaTheme="minorEastAsia" w:hAnsiTheme="minorHAnsi" w:cstheme="minorBidi"/>
            <w:noProof/>
            <w:lang w:eastAsia="de-DE"/>
          </w:rPr>
          <w:tab/>
        </w:r>
        <w:r w:rsidR="002D4670" w:rsidRPr="00295C37">
          <w:rPr>
            <w:rStyle w:val="Hyperlink"/>
            <w:noProof/>
          </w:rPr>
          <w:t>Auswertung</w:t>
        </w:r>
        <w:r w:rsidR="002D4670">
          <w:rPr>
            <w:noProof/>
            <w:webHidden/>
          </w:rPr>
          <w:tab/>
        </w:r>
        <w:r w:rsidR="002D4670">
          <w:rPr>
            <w:noProof/>
            <w:webHidden/>
          </w:rPr>
          <w:fldChar w:fldCharType="begin"/>
        </w:r>
        <w:r w:rsidR="002D4670">
          <w:rPr>
            <w:noProof/>
            <w:webHidden/>
          </w:rPr>
          <w:instrText xml:space="preserve"> PAGEREF _Toc488499556 \h </w:instrText>
        </w:r>
        <w:r w:rsidR="002D4670">
          <w:rPr>
            <w:noProof/>
            <w:webHidden/>
          </w:rPr>
        </w:r>
        <w:r w:rsidR="002D4670">
          <w:rPr>
            <w:noProof/>
            <w:webHidden/>
          </w:rPr>
          <w:fldChar w:fldCharType="separate"/>
        </w:r>
        <w:r w:rsidR="002D4670">
          <w:rPr>
            <w:noProof/>
            <w:webHidden/>
          </w:rPr>
          <w:t>11</w:t>
        </w:r>
        <w:r w:rsidR="002D4670">
          <w:rPr>
            <w:noProof/>
            <w:webHidden/>
          </w:rPr>
          <w:fldChar w:fldCharType="end"/>
        </w:r>
      </w:hyperlink>
    </w:p>
    <w:p w:rsidR="002D4670" w:rsidRDefault="00C000F4">
      <w:pPr>
        <w:pStyle w:val="Verzeichnis1"/>
        <w:rPr>
          <w:rFonts w:asciiTheme="minorHAnsi" w:eastAsiaTheme="minorEastAsia" w:hAnsiTheme="minorHAnsi" w:cstheme="minorBidi"/>
          <w:noProof/>
          <w:lang w:eastAsia="de-DE"/>
        </w:rPr>
      </w:pPr>
      <w:hyperlink w:anchor="_Toc488499557" w:history="1">
        <w:r w:rsidR="002D4670" w:rsidRPr="00295C37">
          <w:rPr>
            <w:rStyle w:val="Hyperlink"/>
            <w:noProof/>
          </w:rPr>
          <w:t>3</w:t>
        </w:r>
        <w:r w:rsidR="002D4670">
          <w:rPr>
            <w:rFonts w:asciiTheme="minorHAnsi" w:eastAsiaTheme="minorEastAsia" w:hAnsiTheme="minorHAnsi" w:cstheme="minorBidi"/>
            <w:noProof/>
            <w:lang w:eastAsia="de-DE"/>
          </w:rPr>
          <w:tab/>
        </w:r>
        <w:r w:rsidR="002D4670" w:rsidRPr="00295C37">
          <w:rPr>
            <w:rStyle w:val="Hyperlink"/>
            <w:noProof/>
          </w:rPr>
          <w:t>Ergebnisse</w:t>
        </w:r>
        <w:r w:rsidR="002D4670">
          <w:rPr>
            <w:noProof/>
            <w:webHidden/>
          </w:rPr>
          <w:tab/>
        </w:r>
        <w:r w:rsidR="002D4670">
          <w:rPr>
            <w:noProof/>
            <w:webHidden/>
          </w:rPr>
          <w:fldChar w:fldCharType="begin"/>
        </w:r>
        <w:r w:rsidR="002D4670">
          <w:rPr>
            <w:noProof/>
            <w:webHidden/>
          </w:rPr>
          <w:instrText xml:space="preserve"> PAGEREF _Toc488499557 \h </w:instrText>
        </w:r>
        <w:r w:rsidR="002D4670">
          <w:rPr>
            <w:noProof/>
            <w:webHidden/>
          </w:rPr>
        </w:r>
        <w:r w:rsidR="002D4670">
          <w:rPr>
            <w:noProof/>
            <w:webHidden/>
          </w:rPr>
          <w:fldChar w:fldCharType="separate"/>
        </w:r>
        <w:r w:rsidR="002D4670">
          <w:rPr>
            <w:noProof/>
            <w:webHidden/>
          </w:rPr>
          <w:t>11</w:t>
        </w:r>
        <w:r w:rsidR="002D4670">
          <w:rPr>
            <w:noProof/>
            <w:webHidden/>
          </w:rPr>
          <w:fldChar w:fldCharType="end"/>
        </w:r>
      </w:hyperlink>
    </w:p>
    <w:p w:rsidR="002D4670" w:rsidRDefault="00C000F4">
      <w:pPr>
        <w:pStyle w:val="Verzeichnis1"/>
        <w:rPr>
          <w:rFonts w:asciiTheme="minorHAnsi" w:eastAsiaTheme="minorEastAsia" w:hAnsiTheme="minorHAnsi" w:cstheme="minorBidi"/>
          <w:noProof/>
          <w:lang w:eastAsia="de-DE"/>
        </w:rPr>
      </w:pPr>
      <w:hyperlink w:anchor="_Toc488499558" w:history="1">
        <w:r w:rsidR="002D4670" w:rsidRPr="00295C37">
          <w:rPr>
            <w:rStyle w:val="Hyperlink"/>
            <w:noProof/>
          </w:rPr>
          <w:t>4</w:t>
        </w:r>
        <w:r w:rsidR="002D4670">
          <w:rPr>
            <w:rFonts w:asciiTheme="minorHAnsi" w:eastAsiaTheme="minorEastAsia" w:hAnsiTheme="minorHAnsi" w:cstheme="minorBidi"/>
            <w:noProof/>
            <w:lang w:eastAsia="de-DE"/>
          </w:rPr>
          <w:tab/>
        </w:r>
        <w:r w:rsidR="002D4670" w:rsidRPr="00295C37">
          <w:rPr>
            <w:rStyle w:val="Hyperlink"/>
            <w:noProof/>
          </w:rPr>
          <w:t>Diskussion</w:t>
        </w:r>
        <w:r w:rsidR="002D4670">
          <w:rPr>
            <w:noProof/>
            <w:webHidden/>
          </w:rPr>
          <w:tab/>
        </w:r>
        <w:r w:rsidR="002D4670">
          <w:rPr>
            <w:noProof/>
            <w:webHidden/>
          </w:rPr>
          <w:fldChar w:fldCharType="begin"/>
        </w:r>
        <w:r w:rsidR="002D4670">
          <w:rPr>
            <w:noProof/>
            <w:webHidden/>
          </w:rPr>
          <w:instrText xml:space="preserve"> PAGEREF _Toc488499558 \h </w:instrText>
        </w:r>
        <w:r w:rsidR="002D4670">
          <w:rPr>
            <w:noProof/>
            <w:webHidden/>
          </w:rPr>
        </w:r>
        <w:r w:rsidR="002D4670">
          <w:rPr>
            <w:noProof/>
            <w:webHidden/>
          </w:rPr>
          <w:fldChar w:fldCharType="separate"/>
        </w:r>
        <w:r w:rsidR="002D4670">
          <w:rPr>
            <w:noProof/>
            <w:webHidden/>
          </w:rPr>
          <w:t>14</w:t>
        </w:r>
        <w:r w:rsidR="002D4670">
          <w:rPr>
            <w:noProof/>
            <w:webHidden/>
          </w:rPr>
          <w:fldChar w:fldCharType="end"/>
        </w:r>
      </w:hyperlink>
    </w:p>
    <w:p w:rsidR="002D4670" w:rsidRDefault="00C000F4">
      <w:pPr>
        <w:pStyle w:val="Verzeichnis1"/>
        <w:rPr>
          <w:rFonts w:asciiTheme="minorHAnsi" w:eastAsiaTheme="minorEastAsia" w:hAnsiTheme="minorHAnsi" w:cstheme="minorBidi"/>
          <w:noProof/>
          <w:lang w:eastAsia="de-DE"/>
        </w:rPr>
      </w:pPr>
      <w:hyperlink w:anchor="_Toc488499559" w:history="1">
        <w:r w:rsidR="002D4670" w:rsidRPr="00295C37">
          <w:rPr>
            <w:rStyle w:val="Hyperlink"/>
            <w:noProof/>
          </w:rPr>
          <w:t>Anhang</w:t>
        </w:r>
        <w:r w:rsidR="002D4670">
          <w:rPr>
            <w:noProof/>
            <w:webHidden/>
          </w:rPr>
          <w:tab/>
        </w:r>
        <w:r w:rsidR="002D4670">
          <w:rPr>
            <w:noProof/>
            <w:webHidden/>
          </w:rPr>
          <w:fldChar w:fldCharType="begin"/>
        </w:r>
        <w:r w:rsidR="002D4670">
          <w:rPr>
            <w:noProof/>
            <w:webHidden/>
          </w:rPr>
          <w:instrText xml:space="preserve"> PAGEREF _Toc488499559 \h </w:instrText>
        </w:r>
        <w:r w:rsidR="002D4670">
          <w:rPr>
            <w:noProof/>
            <w:webHidden/>
          </w:rPr>
        </w:r>
        <w:r w:rsidR="002D4670">
          <w:rPr>
            <w:noProof/>
            <w:webHidden/>
          </w:rPr>
          <w:fldChar w:fldCharType="separate"/>
        </w:r>
        <w:r w:rsidR="002D4670">
          <w:rPr>
            <w:noProof/>
            <w:webHidden/>
          </w:rPr>
          <w:t>17</w:t>
        </w:r>
        <w:r w:rsidR="002D4670">
          <w:rPr>
            <w:noProof/>
            <w:webHidden/>
          </w:rPr>
          <w:fldChar w:fldCharType="end"/>
        </w:r>
      </w:hyperlink>
    </w:p>
    <w:p w:rsidR="00CF799C" w:rsidRDefault="0016393C" w:rsidP="00B43267">
      <w:pPr>
        <w:spacing w:before="120" w:after="0" w:line="480" w:lineRule="auto"/>
        <w:jc w:val="both"/>
      </w:pPr>
      <w:r>
        <w:fldChar w:fldCharType="end"/>
      </w:r>
    </w:p>
    <w:p w:rsidR="0016393C" w:rsidRDefault="00E041E1" w:rsidP="00B43267">
      <w:pPr>
        <w:spacing w:before="120" w:after="0" w:line="480" w:lineRule="auto"/>
        <w:jc w:val="both"/>
      </w:pPr>
      <w:r>
        <w:t xml:space="preserve">Die oberste Strukturierungsebene </w:t>
      </w:r>
      <w:r w:rsidR="00053BCB">
        <w:t>(</w:t>
      </w:r>
      <w:r w:rsidR="005334DF">
        <w:t xml:space="preserve">die vier Abschnitte: </w:t>
      </w:r>
      <w:r w:rsidR="00053BCB">
        <w:t>Einführung</w:t>
      </w:r>
      <w:r w:rsidR="005334DF">
        <w:t xml:space="preserve"> </w:t>
      </w:r>
      <w:r w:rsidR="00053BCB">
        <w:t>-&gt;</w:t>
      </w:r>
      <w:r w:rsidR="005334DF">
        <w:t xml:space="preserve"> </w:t>
      </w:r>
      <w:r w:rsidR="00053BCB">
        <w:t>Methode</w:t>
      </w:r>
      <w:r w:rsidR="005334DF">
        <w:t xml:space="preserve"> </w:t>
      </w:r>
      <w:r w:rsidR="00053BCB">
        <w:t>-&gt;</w:t>
      </w:r>
      <w:r w:rsidR="005334DF">
        <w:t xml:space="preserve"> </w:t>
      </w:r>
      <w:r w:rsidR="00053BCB">
        <w:t>Ergebnisse</w:t>
      </w:r>
      <w:r w:rsidR="005334DF">
        <w:t xml:space="preserve"> </w:t>
      </w:r>
      <w:r w:rsidR="00053BCB">
        <w:t>-&gt;</w:t>
      </w:r>
      <w:r w:rsidR="005334DF">
        <w:t xml:space="preserve"> </w:t>
      </w:r>
      <w:r w:rsidR="00053BCB">
        <w:t xml:space="preserve">Diskussion) </w:t>
      </w:r>
      <w:r w:rsidR="00CF799C">
        <w:t>muss eingehalten</w:t>
      </w:r>
      <w:r w:rsidR="00053BCB">
        <w:t xml:space="preserve"> werden</w:t>
      </w:r>
      <w:r>
        <w:t xml:space="preserve">. </w:t>
      </w:r>
      <w:r w:rsidR="00053BCB">
        <w:t>Innerhalb d</w:t>
      </w:r>
      <w:r w:rsidR="005334DF">
        <w:t>ieser</w:t>
      </w:r>
      <w:r w:rsidR="00053BCB">
        <w:t xml:space="preserve"> Abschnitte </w:t>
      </w:r>
      <w:r w:rsidR="005334DF">
        <w:t>dürfen weitere</w:t>
      </w:r>
      <w:r w:rsidR="00053BCB">
        <w:t xml:space="preserve"> Unterkapitel eingefügt werden, wenn dies der Strukturierung und Übersichtlichkeit dient. </w:t>
      </w:r>
      <w:r w:rsidR="005334DF">
        <w:t xml:space="preserve">Die Unterkapitel im Methodenabschnitt sind Vorschläge und dürfen entsprechend den Anforderungen der Arbeit variiert werden. </w:t>
      </w:r>
      <w:r w:rsidR="00053BCB">
        <w:t xml:space="preserve">Die Arbeit sollte nicht mehr als </w:t>
      </w:r>
      <w:r w:rsidR="003C6003">
        <w:t>drei</w:t>
      </w:r>
      <w:r w:rsidR="00053BCB">
        <w:t xml:space="preserve"> Strukturierungsebenen enthalten (also z.B. 1.1.1).</w:t>
      </w:r>
      <w:r w:rsidR="003C6003">
        <w:t xml:space="preserve"> Der Punkt hinter der letzten Ziffer entfällt auch in den Überschriften.</w:t>
      </w:r>
      <w:r w:rsidR="00053BCB">
        <w:t xml:space="preserve"> </w:t>
      </w:r>
      <w:r w:rsidR="00CF799C">
        <w:t>Der relative Anteil der vier Abschnitte kann je nach Arbeit variieren. Allerdings darf kein Abschnitt vernachlässigt werden. Das gilt insbesondere für d</w:t>
      </w:r>
      <w:r w:rsidR="005334DF">
        <w:t>ie</w:t>
      </w:r>
      <w:r w:rsidR="00CF799C">
        <w:t xml:space="preserve"> Diskussion. </w:t>
      </w:r>
    </w:p>
    <w:p w:rsidR="0016393C" w:rsidRDefault="0016393C" w:rsidP="00B43267">
      <w:pPr>
        <w:spacing w:before="120" w:after="0" w:line="480" w:lineRule="auto"/>
        <w:jc w:val="both"/>
      </w:pPr>
    </w:p>
    <w:p w:rsidR="0016393C" w:rsidRDefault="0016393C" w:rsidP="00B43267">
      <w:pPr>
        <w:spacing w:before="120" w:after="0" w:line="480" w:lineRule="auto"/>
        <w:jc w:val="both"/>
      </w:pPr>
    </w:p>
    <w:p w:rsidR="0016393C" w:rsidRPr="00654A1D" w:rsidRDefault="0016393C" w:rsidP="00B43267">
      <w:pPr>
        <w:spacing w:before="120" w:after="0" w:line="480" w:lineRule="auto"/>
        <w:jc w:val="both"/>
      </w:pPr>
      <w:r>
        <w:t xml:space="preserve"> </w:t>
      </w:r>
    </w:p>
    <w:p w:rsidR="0016393C" w:rsidRPr="000413D5" w:rsidRDefault="0016393C" w:rsidP="00453F09">
      <w:pPr>
        <w:pStyle w:val="Gliederung"/>
        <w:numPr>
          <w:ilvl w:val="0"/>
          <w:numId w:val="3"/>
        </w:numPr>
        <w:spacing w:before="120" w:after="0" w:line="480" w:lineRule="auto"/>
        <w:ind w:left="0" w:firstLine="0"/>
        <w:jc w:val="both"/>
        <w:outlineLvl w:val="0"/>
        <w:rPr>
          <w:sz w:val="22"/>
          <w:szCs w:val="22"/>
        </w:rPr>
      </w:pPr>
      <w:r>
        <w:br w:type="page"/>
      </w:r>
      <w:bookmarkStart w:id="1" w:name="_Toc488499550"/>
      <w:r w:rsidRPr="000413D5">
        <w:rPr>
          <w:sz w:val="22"/>
          <w:szCs w:val="22"/>
        </w:rPr>
        <w:lastRenderedPageBreak/>
        <w:t>Einführung</w:t>
      </w:r>
      <w:bookmarkEnd w:id="1"/>
    </w:p>
    <w:p w:rsidR="00A07084" w:rsidRDefault="0016393C" w:rsidP="00453F09">
      <w:pPr>
        <w:spacing w:before="120" w:after="0" w:line="480" w:lineRule="auto"/>
        <w:jc w:val="both"/>
      </w:pPr>
      <w:r>
        <w:t xml:space="preserve">Dieser Gliederungsabschnitt </w:t>
      </w:r>
      <w:r w:rsidR="003C6003">
        <w:t>leitet zur Fragestellung bzw. zu den Hypothesen der Arbeit hin</w:t>
      </w:r>
      <w:r w:rsidR="005334DF">
        <w:t xml:space="preserve"> und endet mit diesen</w:t>
      </w:r>
      <w:r w:rsidR="003C6003">
        <w:t xml:space="preserve">. </w:t>
      </w:r>
      <w:r w:rsidR="00A07084" w:rsidRPr="00A07084">
        <w:t xml:space="preserve">Ein guter Einleitungsteil zeichnet sich unter anderem durch eine übersichtliche inhaltliche Strukturierung aus. Eine übliche Vorgehensweise besteht darin, zunächst etwas allgemeiner in das Thema einzuführen, dabei schnell konkreter und spezieller zu werden und schließlich </w:t>
      </w:r>
      <w:r w:rsidR="00102C32">
        <w:t>die</w:t>
      </w:r>
      <w:r w:rsidR="00A07084" w:rsidRPr="00A07084">
        <w:t xml:space="preserve"> Fragestellung bzw. Hypothesen zu </w:t>
      </w:r>
      <w:r w:rsidR="00102C32">
        <w:t>formulieren</w:t>
      </w:r>
      <w:r w:rsidR="00A07084" w:rsidRPr="00A07084">
        <w:t xml:space="preserve"> (bildlich entspricht dies einem Trichter, der sich auf die Fragestellung verengt). Vermeiden Sie unbedingt Ausführungen zu Themen und Fragestellungen, die nichts mit Ihrer Arbeit zu tun haben (inhaltliche Nebengleise und Sackgassen). Alle Informationen, die in diesem Gliederungsabschnitt gegeben werden, sollten gedanklich zur Fragestellung und ihrer Untersuchung führen. Bemühen Sie sich, Ihre Fragestellung nachvollziehbar darzustellen. Beim Lesen sollte deutlich werden, warum es sich um eine interessante und relevante Frage handelt.</w:t>
      </w:r>
    </w:p>
    <w:p w:rsidR="00603F7F" w:rsidRDefault="003C6003" w:rsidP="00453F09">
      <w:pPr>
        <w:spacing w:before="120" w:after="0" w:line="480" w:lineRule="auto"/>
        <w:jc w:val="both"/>
      </w:pPr>
      <w:r>
        <w:t xml:space="preserve">Berichten Sie </w:t>
      </w:r>
      <w:r w:rsidR="00A07084">
        <w:t>im Einleitungsteil</w:t>
      </w:r>
      <w:r>
        <w:t xml:space="preserve"> </w:t>
      </w:r>
      <w:r w:rsidR="00603F7F">
        <w:t xml:space="preserve">zunächst </w:t>
      </w:r>
      <w:r>
        <w:t xml:space="preserve">den Stand der Forschung. </w:t>
      </w:r>
      <w:r w:rsidR="00EE524C">
        <w:t xml:space="preserve">Einschlägige </w:t>
      </w:r>
      <w:r>
        <w:t xml:space="preserve">Theorien </w:t>
      </w:r>
      <w:r w:rsidR="00563316">
        <w:t xml:space="preserve">bzw. wissenschaftlich begründete Annahmen </w:t>
      </w:r>
      <w:r w:rsidR="00EE524C">
        <w:t xml:space="preserve">über ihren Untersuchungsgegenstand </w:t>
      </w:r>
      <w:r w:rsidR="00563316">
        <w:t>sollten</w:t>
      </w:r>
      <w:r w:rsidR="00EE524C">
        <w:t xml:space="preserve"> Sie hier</w:t>
      </w:r>
      <w:r w:rsidR="00563316">
        <w:t xml:space="preserve"> auf </w:t>
      </w:r>
      <w:r w:rsidR="00EE524C">
        <w:t xml:space="preserve">möglichst </w:t>
      </w:r>
      <w:r w:rsidR="00563316">
        <w:t>prägnante und</w:t>
      </w:r>
      <w:r w:rsidR="00EE524C">
        <w:t xml:space="preserve"> verständliche Weise darstellen. Bei umfangreichen Theorien beschränken Sie </w:t>
      </w:r>
      <w:r w:rsidR="00102C32">
        <w:t>sich</w:t>
      </w:r>
      <w:r w:rsidR="00EE524C">
        <w:t xml:space="preserve"> auf die Aspekte, die f</w:t>
      </w:r>
      <w:r w:rsidR="00563316">
        <w:t xml:space="preserve">ür </w:t>
      </w:r>
      <w:r w:rsidR="00EE524C">
        <w:t>die vorliegende Arbeit</w:t>
      </w:r>
      <w:r w:rsidR="00563316">
        <w:t xml:space="preserve"> relevant sind. Fachbegriffe </w:t>
      </w:r>
      <w:r w:rsidR="00EE524C">
        <w:t xml:space="preserve">und Abkürzungen müssen bei der ersten Verwendung definiert bzw. erklärt werden. </w:t>
      </w:r>
      <w:r w:rsidR="00563316">
        <w:t>Wenn wissenschaftlichen Untersuchungen</w:t>
      </w:r>
      <w:r w:rsidR="006D36DB">
        <w:t xml:space="preserve"> vorliegen, die</w:t>
      </w:r>
      <w:r w:rsidR="00563316">
        <w:t xml:space="preserve"> </w:t>
      </w:r>
      <w:r w:rsidR="006D36DB">
        <w:t xml:space="preserve">für Ihre </w:t>
      </w:r>
      <w:r w:rsidR="00784C94">
        <w:t>Arbeit</w:t>
      </w:r>
      <w:r w:rsidR="006D36DB">
        <w:t xml:space="preserve"> relevant sind, dann</w:t>
      </w:r>
      <w:r w:rsidR="00603F7F">
        <w:t xml:space="preserve"> müssen </w:t>
      </w:r>
      <w:r w:rsidR="006D36DB">
        <w:t xml:space="preserve">Sie </w:t>
      </w:r>
      <w:r w:rsidR="00784C94">
        <w:t xml:space="preserve">auf diese </w:t>
      </w:r>
      <w:r w:rsidR="00102C32">
        <w:t>hin</w:t>
      </w:r>
      <w:r w:rsidR="00784C94">
        <w:t>weisen</w:t>
      </w:r>
      <w:r w:rsidR="00563316">
        <w:t>.</w:t>
      </w:r>
      <w:r w:rsidR="00603F7F">
        <w:t xml:space="preserve"> </w:t>
      </w:r>
      <w:r w:rsidR="006D36DB">
        <w:t>D</w:t>
      </w:r>
      <w:r w:rsidR="00784C94">
        <w:t>er</w:t>
      </w:r>
      <w:r w:rsidR="006D36DB">
        <w:t xml:space="preserve"> Bericht </w:t>
      </w:r>
      <w:r w:rsidR="00784C94">
        <w:t xml:space="preserve">über diese Untersuchungen </w:t>
      </w:r>
      <w:r w:rsidR="008E0F98">
        <w:t xml:space="preserve">und ihre Ergebnisse </w:t>
      </w:r>
      <w:r w:rsidR="006D36DB">
        <w:t xml:space="preserve">sollte umso ausführlicher ausfallen, je mehr Ihre </w:t>
      </w:r>
      <w:r w:rsidR="00784C94">
        <w:t>Arbeit auf diesen aufbaut.</w:t>
      </w:r>
      <w:r w:rsidR="006D36DB">
        <w:t xml:space="preserve"> </w:t>
      </w:r>
      <w:r w:rsidR="00603F7F">
        <w:t xml:space="preserve">Gehen Sie </w:t>
      </w:r>
      <w:r w:rsidR="00784C94">
        <w:t xml:space="preserve">ggf. </w:t>
      </w:r>
      <w:r w:rsidR="00603F7F">
        <w:t xml:space="preserve">auch auf die jeweiligen Untersuchungsmethoden ein, wenn diese für die Wahl </w:t>
      </w:r>
      <w:r w:rsidR="00C5442E">
        <w:t>I</w:t>
      </w:r>
      <w:r w:rsidR="00603F7F">
        <w:t xml:space="preserve">hre Vorgehensweise </w:t>
      </w:r>
      <w:r w:rsidR="00C5442E">
        <w:t xml:space="preserve">oder </w:t>
      </w:r>
      <w:r w:rsidR="006D36DB">
        <w:t xml:space="preserve">die </w:t>
      </w:r>
      <w:r w:rsidR="00C5442E">
        <w:t xml:space="preserve">Interpretation Ihrer Ergebnisse </w:t>
      </w:r>
      <w:r w:rsidR="00603F7F">
        <w:t xml:space="preserve">von Bedeutung </w:t>
      </w:r>
      <w:r w:rsidR="00C5442E">
        <w:t>sind</w:t>
      </w:r>
      <w:r w:rsidR="00603F7F">
        <w:t xml:space="preserve">. </w:t>
      </w:r>
      <w:r w:rsidR="006D36DB">
        <w:t xml:space="preserve">Erläuterten Sie, inwieweit Sie in Ihrer Untersuchung beabsichtigen, </w:t>
      </w:r>
      <w:r w:rsidR="00784C94">
        <w:t>die vorhandenen</w:t>
      </w:r>
      <w:r w:rsidR="006D36DB">
        <w:t xml:space="preserve"> Erkenntnisse zu ergänzen oder zu replizieren. </w:t>
      </w:r>
      <w:r w:rsidR="00784C94">
        <w:t xml:space="preserve">Wenn </w:t>
      </w:r>
      <w:r w:rsidR="008E0F98">
        <w:t>nur ein mittelmäßiger</w:t>
      </w:r>
      <w:r w:rsidR="00784C94">
        <w:t xml:space="preserve"> Bezug zu Ihrer Fragestellung oder Methode besteht, reicht in der Regel eine kurze, zusammenfassende Beschreibung der </w:t>
      </w:r>
      <w:r w:rsidR="00784C94">
        <w:lastRenderedPageBreak/>
        <w:t xml:space="preserve">Ergebnisse </w:t>
      </w:r>
      <w:r w:rsidR="008E0F98">
        <w:t xml:space="preserve">vorhergehender Untersuchungen </w:t>
      </w:r>
      <w:r w:rsidR="00784C94">
        <w:t>aus</w:t>
      </w:r>
      <w:r w:rsidR="008E0F98">
        <w:t>. Achten Sie aber darauf</w:t>
      </w:r>
      <w:r w:rsidR="00784C94">
        <w:t>,</w:t>
      </w:r>
      <w:r w:rsidR="008E0F98">
        <w:t xml:space="preserve"> dass auch diese Beschreibung durch Literaturhinweise</w:t>
      </w:r>
      <w:r w:rsidR="00784C94">
        <w:t xml:space="preserve"> belegt werden muss.</w:t>
      </w:r>
    </w:p>
    <w:p w:rsidR="00A07084" w:rsidRDefault="00A07084" w:rsidP="00453F09">
      <w:pPr>
        <w:spacing w:before="120" w:after="0" w:line="480" w:lineRule="auto"/>
        <w:jc w:val="both"/>
      </w:pPr>
      <w:r>
        <w:t xml:space="preserve">Wenn </w:t>
      </w:r>
      <w:r w:rsidR="00102C32">
        <w:t>die</w:t>
      </w:r>
      <w:r>
        <w:t xml:space="preserve"> Arbeit </w:t>
      </w:r>
      <w:r w:rsidR="00102C32">
        <w:t>das Ziel verfolgt</w:t>
      </w:r>
      <w:r>
        <w:t xml:space="preserve">, zu einem </w:t>
      </w:r>
      <w:r w:rsidR="00433BF6">
        <w:t xml:space="preserve">wenig erforschten Sachverhalt mit einem ergebnisoffenen Untersuchungsansatz </w:t>
      </w:r>
      <w:r w:rsidR="009C43C1">
        <w:t xml:space="preserve">neuen </w:t>
      </w:r>
      <w:r w:rsidR="00433BF6">
        <w:t xml:space="preserve">Erkenntnisse zu sammeln, dann handelt es sich um eine explorierende Untersuchung. In diesem Fall </w:t>
      </w:r>
      <w:r w:rsidR="00102C32">
        <w:t>fassen Sie am Ende des Einleitungsteils</w:t>
      </w:r>
      <w:r w:rsidR="00433BF6">
        <w:t xml:space="preserve"> </w:t>
      </w:r>
      <w:r w:rsidR="00102C32">
        <w:t>zusammen</w:t>
      </w:r>
      <w:r w:rsidR="00433BF6">
        <w:t xml:space="preserve">, zu welchen Aspekten des Sachverhaltes Sie Erkenntnisse gewinnen möchten. </w:t>
      </w:r>
      <w:r w:rsidR="00102C32">
        <w:t>Sollen</w:t>
      </w:r>
      <w:r w:rsidR="00C0330F">
        <w:t xml:space="preserve"> dagegen </w:t>
      </w:r>
      <w:r w:rsidR="00102C32">
        <w:t>in Ihrer Arbeit</w:t>
      </w:r>
      <w:r w:rsidR="00C0330F">
        <w:t xml:space="preserve"> Annahmen geprüft werden, die aus dem aktuellen Forschungsstand abgeleitet wurden, dann handelt es sich um eine hypothesenprüfende Untersuchung. In diesem Fall endet der Ergebnisteil mit der </w:t>
      </w:r>
      <w:r w:rsidR="009C43C1">
        <w:t>Hypothesenf</w:t>
      </w:r>
      <w:r w:rsidR="00C0330F">
        <w:t>ormulierung</w:t>
      </w:r>
      <w:r w:rsidR="009C43C1">
        <w:t xml:space="preserve">. Beschränken Sie sich auf eine oder wenige Hypothesen, damit eine </w:t>
      </w:r>
      <w:r w:rsidR="0012529E">
        <w:t>klare</w:t>
      </w:r>
      <w:r w:rsidR="009C43C1">
        <w:t xml:space="preserve"> Ausrichtung erkennbar bleibt und Sie </w:t>
      </w:r>
      <w:r w:rsidR="00102C32">
        <w:t xml:space="preserve">die Arbeit </w:t>
      </w:r>
      <w:r w:rsidR="009C43C1">
        <w:t>übersichtlich strukturieren können</w:t>
      </w:r>
      <w:r w:rsidR="00C0330F">
        <w:t xml:space="preserve">. Achten Sie bei der Formulierung auf folgende Kriterien für wissenschaftliche </w:t>
      </w:r>
      <w:r w:rsidR="004C48D8">
        <w:t>Behauptungen</w:t>
      </w:r>
      <w:r w:rsidR="00C0330F">
        <w:t>:</w:t>
      </w:r>
    </w:p>
    <w:p w:rsidR="00550EC5" w:rsidRDefault="0012529E" w:rsidP="00C0330F">
      <w:pPr>
        <w:pStyle w:val="Listenabsatz"/>
        <w:numPr>
          <w:ilvl w:val="0"/>
          <w:numId w:val="9"/>
        </w:numPr>
        <w:spacing w:before="120" w:after="0" w:line="480" w:lineRule="auto"/>
        <w:ind w:left="426" w:hanging="426"/>
      </w:pPr>
      <w:r>
        <w:t>Der behauptete Sachverhalt</w:t>
      </w:r>
      <w:r w:rsidR="00C0330F">
        <w:t xml:space="preserve"> muss beobachtbar/mess</w:t>
      </w:r>
      <w:r>
        <w:t xml:space="preserve">bar sein - </w:t>
      </w:r>
      <w:r w:rsidR="00C0330F">
        <w:t>zumindest indirekt</w:t>
      </w:r>
      <w:r>
        <w:t xml:space="preserve">. </w:t>
      </w:r>
    </w:p>
    <w:p w:rsidR="00C0330F" w:rsidRDefault="00C0330F" w:rsidP="00C0330F">
      <w:pPr>
        <w:pStyle w:val="Listenabsatz"/>
        <w:numPr>
          <w:ilvl w:val="0"/>
          <w:numId w:val="9"/>
        </w:numPr>
        <w:spacing w:before="120" w:after="0" w:line="480" w:lineRule="auto"/>
        <w:ind w:left="426" w:hanging="426"/>
      </w:pPr>
      <w:r>
        <w:t>Die Behauptung muss allgemeingültig sein</w:t>
      </w:r>
      <w:r w:rsidR="0012529E">
        <w:t xml:space="preserve">. </w:t>
      </w:r>
      <w:r w:rsidR="00550EC5">
        <w:t>Formulieren Sie diese nicht für</w:t>
      </w:r>
      <w:r>
        <w:t xml:space="preserve"> ein</w:t>
      </w:r>
      <w:r w:rsidR="00550EC5">
        <w:t>malige Situationen oder Einzelfälle</w:t>
      </w:r>
      <w:r w:rsidR="0012529E">
        <w:t xml:space="preserve">, z.B. nicht nur </w:t>
      </w:r>
      <w:r w:rsidR="00550EC5">
        <w:t>für</w:t>
      </w:r>
      <w:r w:rsidR="0012529E">
        <w:t xml:space="preserve"> die von Ihnen untersuchten Personen. </w:t>
      </w:r>
    </w:p>
    <w:p w:rsidR="00C0330F" w:rsidRDefault="00C0330F" w:rsidP="00C0330F">
      <w:pPr>
        <w:pStyle w:val="Listenabsatz"/>
        <w:numPr>
          <w:ilvl w:val="0"/>
          <w:numId w:val="9"/>
        </w:numPr>
        <w:spacing w:before="120" w:after="0" w:line="480" w:lineRule="auto"/>
        <w:ind w:left="426" w:hanging="426"/>
      </w:pPr>
      <w:r>
        <w:t xml:space="preserve">Die Behauptung muss die Annahme einer wenn-dann </w:t>
      </w:r>
      <w:r w:rsidR="004C48D8">
        <w:t>oder</w:t>
      </w:r>
      <w:r>
        <w:t xml:space="preserve"> je desto Beziehung beinhalten</w:t>
      </w:r>
      <w:r w:rsidR="00550EC5">
        <w:t>,</w:t>
      </w:r>
      <w:r w:rsidR="00E35054">
        <w:t xml:space="preserve"> auch wenn sie nicht</w:t>
      </w:r>
      <w:r w:rsidR="004C48D8">
        <w:t xml:space="preserve"> explizit </w:t>
      </w:r>
      <w:r w:rsidR="00E35054">
        <w:t>so</w:t>
      </w:r>
      <w:r w:rsidR="004C48D8">
        <w:t xml:space="preserve"> </w:t>
      </w:r>
      <w:r w:rsidR="0012529E">
        <w:t xml:space="preserve">formuliert </w:t>
      </w:r>
      <w:r w:rsidR="00550EC5">
        <w:t>sein muss</w:t>
      </w:r>
      <w:r w:rsidR="0012529E">
        <w:t>.</w:t>
      </w:r>
      <w:r w:rsidR="004C48D8">
        <w:t xml:space="preserve"> Geben Sie z.B. an, womit Sie einen Zusammenhang erwarten oder zu welcher Bedingung Sie einen Unterschied vorhersagen.</w:t>
      </w:r>
    </w:p>
    <w:p w:rsidR="00C0330F" w:rsidRDefault="00C0330F" w:rsidP="00C0330F">
      <w:pPr>
        <w:pStyle w:val="Listenabsatz"/>
        <w:numPr>
          <w:ilvl w:val="0"/>
          <w:numId w:val="9"/>
        </w:numPr>
        <w:spacing w:before="120" w:after="0" w:line="480" w:lineRule="auto"/>
        <w:ind w:left="426" w:hanging="426"/>
      </w:pPr>
      <w:r>
        <w:t>Die Behauptung muss falsifizierbar sein</w:t>
      </w:r>
      <w:r w:rsidR="0012529E">
        <w:t xml:space="preserve">. </w:t>
      </w:r>
      <w:r w:rsidR="004C48D8">
        <w:t>Es muss denkbar sein, dass eine Untersuchung der Hypothese zu w</w:t>
      </w:r>
      <w:r>
        <w:t>idersprechende</w:t>
      </w:r>
      <w:r w:rsidR="004C48D8">
        <w:t>n</w:t>
      </w:r>
      <w:r>
        <w:t xml:space="preserve"> </w:t>
      </w:r>
      <w:r w:rsidR="00B82A4C">
        <w:t>Ergebnissen</w:t>
      </w:r>
      <w:r>
        <w:t xml:space="preserve"> </w:t>
      </w:r>
      <w:r w:rsidR="004C48D8">
        <w:t>führen kann</w:t>
      </w:r>
      <w:r>
        <w:t>.</w:t>
      </w:r>
    </w:p>
    <w:p w:rsidR="0016393C" w:rsidRDefault="001C7805" w:rsidP="00C5442E">
      <w:pPr>
        <w:spacing w:before="120" w:after="0" w:line="480" w:lineRule="auto"/>
        <w:jc w:val="both"/>
      </w:pPr>
      <w:r>
        <w:t>Ihre Hypothesen sind die einzigen Aussagen im Einleitungsteil, die</w:t>
      </w:r>
      <w:r w:rsidR="000137A2">
        <w:t xml:space="preserve"> ggf.</w:t>
      </w:r>
      <w:r>
        <w:t xml:space="preserve"> Ihre eigene Meinung oder Vermutung wiedergeben. Diese sollte</w:t>
      </w:r>
      <w:r w:rsidR="0012529E">
        <w:t>n</w:t>
      </w:r>
      <w:r>
        <w:t xml:space="preserve"> aber aus dem Stand der Forschung abgeleitet sein. Alle anderen Aussagen über den Untersuchungsgegenstand </w:t>
      </w:r>
      <w:r w:rsidR="00A07084">
        <w:t>müss</w:t>
      </w:r>
      <w:r>
        <w:t xml:space="preserve">en im Einleitungsteil durch </w:t>
      </w:r>
      <w:r w:rsidR="00C5442E">
        <w:t>wissenschaftliche Quellen</w:t>
      </w:r>
      <w:r w:rsidR="009A3F6C">
        <w:t xml:space="preserve"> belegt </w:t>
      </w:r>
      <w:r w:rsidR="00A07084">
        <w:t>werden</w:t>
      </w:r>
      <w:r w:rsidR="00C5442E">
        <w:t xml:space="preserve">. </w:t>
      </w:r>
      <w:r w:rsidR="00A07084">
        <w:t>Solche Quellen</w:t>
      </w:r>
      <w:r w:rsidR="00C5442E">
        <w:t xml:space="preserve"> sind in erster Linie Beiträge in Fachzeitschriften (Untersuchungsberichte, </w:t>
      </w:r>
      <w:proofErr w:type="spellStart"/>
      <w:r w:rsidR="00C5442E">
        <w:t>Systematic</w:t>
      </w:r>
      <w:proofErr w:type="spellEnd"/>
      <w:r w:rsidR="00C5442E">
        <w:t xml:space="preserve"> Reviews, Metaanalyse</w:t>
      </w:r>
      <w:r w:rsidR="00A07084">
        <w:t>n</w:t>
      </w:r>
      <w:r w:rsidR="00C5442E">
        <w:t xml:space="preserve">) sowie Sach- und Fachbücher (Monografien, Sammelbände). Geeignet Quellen können auch </w:t>
      </w:r>
      <w:r w:rsidR="00C5442E">
        <w:lastRenderedPageBreak/>
        <w:t>Dissertationen, Festschriften</w:t>
      </w:r>
      <w:r w:rsidR="006E6C09">
        <w:t xml:space="preserve"> und</w:t>
      </w:r>
      <w:r w:rsidR="00C5442E">
        <w:t xml:space="preserve"> Tagungsbände</w:t>
      </w:r>
      <w:r w:rsidR="006E6C09">
        <w:t xml:space="preserve"> sein. </w:t>
      </w:r>
      <w:r w:rsidR="009A3F6C">
        <w:t>Statt auf ein Lehrbuch sollten Sie auf die Originalquellen verweisen. Verweisen Sie auf eine</w:t>
      </w:r>
      <w:r w:rsidR="00C5442E">
        <w:t xml:space="preserve"> </w:t>
      </w:r>
      <w:r w:rsidR="006E6C09">
        <w:t>Bachelor- und Masterarbeiten nur dann</w:t>
      </w:r>
      <w:r w:rsidR="009A3F6C">
        <w:t>, wenn Ihre Arbeit auf diesen aufbaut. Als Beleg für eine wissenschaftliche Aussage sind diese Qualifizierungsarbeiten ungeeignet. Ebenso u</w:t>
      </w:r>
      <w:r w:rsidR="006E6C09">
        <w:t xml:space="preserve">ngeeignete </w:t>
      </w:r>
      <w:r w:rsidR="00C5442E">
        <w:t>sind Wissenschaftsbeiträge in kommerziellen Medien (z.B. Tageszeitungen, Zeitschriften, Fernsehen)</w:t>
      </w:r>
      <w:r w:rsidR="006E6C09">
        <w:t>,</w:t>
      </w:r>
      <w:r w:rsidR="00C5442E">
        <w:t xml:space="preserve"> </w:t>
      </w:r>
      <w:r w:rsidR="006E6C09">
        <w:t>p</w:t>
      </w:r>
      <w:r w:rsidR="00C5442E">
        <w:t>opulärwissenschaftliche Bücher</w:t>
      </w:r>
      <w:r w:rsidR="00A07084">
        <w:t xml:space="preserve"> (</w:t>
      </w:r>
      <w:r w:rsidR="0012529E">
        <w:t>auch</w:t>
      </w:r>
      <w:r w:rsidR="00A07084">
        <w:t xml:space="preserve"> Bestseller im Buchhandel)</w:t>
      </w:r>
      <w:r w:rsidR="006E6C09">
        <w:t xml:space="preserve"> sowie </w:t>
      </w:r>
      <w:r w:rsidR="00C5442E">
        <w:t>Poster</w:t>
      </w:r>
      <w:r w:rsidR="006E6C09">
        <w:t xml:space="preserve"> und</w:t>
      </w:r>
      <w:r w:rsidR="00C5442E">
        <w:t xml:space="preserve"> Broschüren</w:t>
      </w:r>
      <w:r w:rsidR="006E6C09">
        <w:t>.</w:t>
      </w:r>
      <w:r w:rsidR="009A3F6C">
        <w:t xml:space="preserve"> Diese Publikationen taugen nur als Beleg für verbreitete Ansichten, die nicht zwingend dem Stand der Forschung entsprechen müssen. </w:t>
      </w:r>
      <w:r w:rsidR="0016393C">
        <w:t>Kennzeichnen Sie sorgfältig alle verwendeten Quellen. Wörtliche Zitate werden in Anführungszeichen gesetzt und mit einer Quellenangabe versehen. Auch Inhalte, die Sie nur sinngemäß übernommen haben, müssen Sie kennzeichnen. Hier einige fiktive Beispiele:</w:t>
      </w:r>
    </w:p>
    <w:p w:rsidR="0016393C" w:rsidRDefault="0016393C" w:rsidP="00453F09">
      <w:pPr>
        <w:spacing w:before="120" w:after="0" w:line="480" w:lineRule="auto"/>
        <w:ind w:left="567"/>
        <w:jc w:val="both"/>
      </w:pPr>
      <w:r w:rsidRPr="00B43267">
        <w:t>Müller und Yilmaz (2011, S. 21) erläutern dazu, dass „…ein</w:t>
      </w:r>
      <w:r w:rsidR="00E2777C">
        <w:t>e</w:t>
      </w:r>
      <w:r w:rsidRPr="00B43267">
        <w:t xml:space="preserve"> Abschluss</w:t>
      </w:r>
      <w:r w:rsidR="00E2777C">
        <w:t>arbeit</w:t>
      </w:r>
      <w:r w:rsidRPr="00B43267">
        <w:t xml:space="preserve"> im Falle eines Plagiats als nicht bestanden bewertet wird“. Diese Regel gilt „…unabhängig vom Ausmaß der Übernahme des fremden geistigen Eigentums…“ (Schulz 2013, S. 299). Maier (2012) weist zudem darauf hin, dass die Nichtkennzeichnung von Zitaten im Wiederholungsfall auch zum Ausschluss von der Erbringung weiterer Prüfungsleistungen führen kann. Die Verpflichtung, Quellen anzugeben, gilt auch für Informationen, die Sie aus dem Internet übernommen haben (</w:t>
      </w:r>
      <w:proofErr w:type="spellStart"/>
      <w:r w:rsidRPr="00B43267">
        <w:t>Dolzyka</w:t>
      </w:r>
      <w:proofErr w:type="spellEnd"/>
      <w:r w:rsidRPr="00B43267">
        <w:t xml:space="preserve"> &amp; Schröder 2011).</w:t>
      </w:r>
    </w:p>
    <w:p w:rsidR="00A10A2C" w:rsidRPr="00B43267" w:rsidRDefault="00A10A2C" w:rsidP="00453F09">
      <w:pPr>
        <w:spacing w:before="120" w:after="0" w:line="480" w:lineRule="auto"/>
        <w:ind w:left="567"/>
        <w:jc w:val="both"/>
      </w:pPr>
    </w:p>
    <w:p w:rsidR="0016393C" w:rsidRDefault="0016393C" w:rsidP="00453F09">
      <w:pPr>
        <w:spacing w:before="120" w:after="0" w:line="480" w:lineRule="auto"/>
        <w:jc w:val="both"/>
      </w:pPr>
      <w:r>
        <w:t xml:space="preserve">Alle Quellen, auf die im Text hingewiesen wird, müssen im Literaturverzeichnis aufgelistet werden und umgekehrt dürfen im Literaturverzeichnis nur Quellen stehen, die auch im Text direkt zitiert werden. </w:t>
      </w:r>
      <w:r w:rsidRPr="00567AAA">
        <w:t xml:space="preserve">Literatur </w:t>
      </w:r>
      <w:r>
        <w:t>zum</w:t>
      </w:r>
      <w:r w:rsidRPr="00567AAA">
        <w:t xml:space="preserve"> wissenschaftlichen Umgang mit Quellen finden Sie </w:t>
      </w:r>
      <w:r>
        <w:t>z.B. hier: Rost, F. (2004). Lern- und Arbeitstechniken für das Studium (4. Auflage). Wiesbaden: Springer.</w:t>
      </w:r>
      <w:r w:rsidRPr="00567AAA">
        <w:t xml:space="preserve"> </w:t>
      </w:r>
    </w:p>
    <w:p w:rsidR="0016393C" w:rsidRDefault="0016393C" w:rsidP="00453F09">
      <w:pPr>
        <w:spacing w:before="120" w:after="0" w:line="480" w:lineRule="auto"/>
        <w:jc w:val="both"/>
        <w:rPr>
          <w:b/>
          <w:bCs/>
        </w:rPr>
      </w:pPr>
    </w:p>
    <w:p w:rsidR="0016393C" w:rsidRPr="00A238F3" w:rsidRDefault="0016393C" w:rsidP="00453F09">
      <w:pPr>
        <w:pStyle w:val="Gliederung"/>
        <w:numPr>
          <w:ilvl w:val="0"/>
          <w:numId w:val="3"/>
        </w:numPr>
        <w:spacing w:before="120" w:after="0" w:line="480" w:lineRule="auto"/>
        <w:ind w:left="0" w:firstLine="0"/>
        <w:jc w:val="both"/>
        <w:outlineLvl w:val="0"/>
      </w:pPr>
      <w:bookmarkStart w:id="2" w:name="_Toc488499551"/>
      <w:r w:rsidRPr="000413D5">
        <w:rPr>
          <w:sz w:val="22"/>
          <w:szCs w:val="22"/>
        </w:rPr>
        <w:lastRenderedPageBreak/>
        <w:t>Methode</w:t>
      </w:r>
      <w:bookmarkEnd w:id="2"/>
    </w:p>
    <w:p w:rsidR="0016393C" w:rsidRDefault="0016393C" w:rsidP="00453F09">
      <w:pPr>
        <w:spacing w:before="120" w:after="0" w:line="480" w:lineRule="auto"/>
        <w:jc w:val="both"/>
      </w:pPr>
      <w:r w:rsidRPr="00A238F3">
        <w:t xml:space="preserve">Dieser Gliederungsabschnitt soll darüber informieren, </w:t>
      </w:r>
      <w:r>
        <w:t xml:space="preserve">wer </w:t>
      </w:r>
      <w:r w:rsidR="000137A2">
        <w:t>untersucht</w:t>
      </w:r>
      <w:r>
        <w:t xml:space="preserve"> wurde, unter welchen Bedingungen die </w:t>
      </w:r>
      <w:r w:rsidR="000137A2">
        <w:t>Untersuch</w:t>
      </w:r>
      <w:r>
        <w:t xml:space="preserve">ung stattfand, wie die </w:t>
      </w:r>
      <w:r w:rsidR="000137A2">
        <w:t>Untersuch</w:t>
      </w:r>
      <w:r>
        <w:t>ung ablief und welche Methoden und Materialien dabei eingesetzt wurden. Aus der Darstellung sollte deutlich werden, warum d</w:t>
      </w:r>
      <w:r w:rsidR="000137A2">
        <w:t>as methodische Vorgehen</w:t>
      </w:r>
      <w:r>
        <w:t xml:space="preserve"> zur Beantwortung der Fragestellung geeignet ist. Dort, wo sich dies nicht von selbst erklärt, ist eine kurze Erläuterung sinnvoll. Der Methodenabschnitt </w:t>
      </w:r>
      <w:r w:rsidR="000137A2">
        <w:t>muss</w:t>
      </w:r>
      <w:r>
        <w:t xml:space="preserve"> verständlich machen, wie die anschließend berichteten Ergebnisse </w:t>
      </w:r>
      <w:r w:rsidR="000137A2">
        <w:t>zustande gekommen sind. Er soll</w:t>
      </w:r>
      <w:r>
        <w:t xml:space="preserve"> dabei helfen einzuschätzen, wie gültig und verlässlich die Ergebnisse sind. Um zu entscheiden, ob eine bestimmte Information gegeben werden muss, können Sie sich die folgende Frage stellen: Ist die Information wichtig, um bei einer erneuten Durchführung der Beobachtung zu denselben Ergebnissen zu kommen? Z.B. ist bei einer Gruppenarbeit die Anordnung der Tische wahrscheinlich wichtig, die Farbe der Tische jedoch unwichtig.</w:t>
      </w:r>
    </w:p>
    <w:p w:rsidR="0016393C" w:rsidRDefault="0016393C" w:rsidP="00453F09">
      <w:pPr>
        <w:spacing w:before="120" w:after="0" w:line="480" w:lineRule="auto"/>
        <w:jc w:val="both"/>
      </w:pPr>
      <w:r>
        <w:t xml:space="preserve">Hinsichtlich Form und Schreibstil sollten Sie sich um eine kurze und präzise Darstellung bemühen (hohe Informationsdichte). Verwenden Sie einfache Sätze ohne aufwändige Überleitungen. Jede Information </w:t>
      </w:r>
      <w:r w:rsidR="000137A2">
        <w:t>darf</w:t>
      </w:r>
      <w:r>
        <w:t xml:space="preserve"> nur einmal gegeben werden. </w:t>
      </w:r>
    </w:p>
    <w:p w:rsidR="0016393C" w:rsidRDefault="0016393C" w:rsidP="00453F09">
      <w:pPr>
        <w:spacing w:before="120" w:after="0" w:line="480" w:lineRule="auto"/>
        <w:jc w:val="both"/>
      </w:pPr>
      <w:r>
        <w:t xml:space="preserve">Zur Strukturierung des Methodenteils können Sie die folgenden Unterpunkte verwenden. </w:t>
      </w:r>
      <w:r w:rsidR="00D547E6">
        <w:t xml:space="preserve">Nicht alle Unterpunkte müssen in der vorgegebenen Reihenfolge berichtet werden. </w:t>
      </w:r>
      <w:r>
        <w:t>Passen Sie die</w:t>
      </w:r>
      <w:r w:rsidR="004E6280">
        <w:t xml:space="preserve"> Reihenfolge so an, wie es für I</w:t>
      </w:r>
      <w:r>
        <w:t>hre Untersuchung sinnvoll ist.</w:t>
      </w:r>
      <w:r w:rsidR="004E6280">
        <w:t xml:space="preserve"> </w:t>
      </w:r>
      <w:r>
        <w:t>Im Folgenden sind zu jedem Unterpunkt einige Inhalte als Beispiel vorgegeben. Führen Sie nur die Inhalte aus, die für Ihre Fragestellung relevant sind.</w:t>
      </w:r>
    </w:p>
    <w:p w:rsidR="0016393C" w:rsidRDefault="0016393C" w:rsidP="00453F09">
      <w:pPr>
        <w:spacing w:before="120" w:after="0" w:line="480" w:lineRule="auto"/>
        <w:jc w:val="both"/>
      </w:pPr>
    </w:p>
    <w:p w:rsidR="0016393C" w:rsidRPr="00711C3B" w:rsidRDefault="007E0B77" w:rsidP="00453F09">
      <w:pPr>
        <w:pStyle w:val="Gliederung"/>
        <w:numPr>
          <w:ilvl w:val="1"/>
          <w:numId w:val="3"/>
        </w:numPr>
        <w:spacing w:before="120" w:after="0" w:line="480" w:lineRule="auto"/>
        <w:ind w:left="0" w:firstLine="0"/>
        <w:jc w:val="both"/>
        <w:outlineLvl w:val="1"/>
        <w:rPr>
          <w:sz w:val="22"/>
          <w:szCs w:val="22"/>
        </w:rPr>
      </w:pPr>
      <w:bookmarkStart w:id="3" w:name="_Toc488499552"/>
      <w:r>
        <w:rPr>
          <w:sz w:val="22"/>
          <w:szCs w:val="22"/>
        </w:rPr>
        <w:t>Stichprobe</w:t>
      </w:r>
      <w:bookmarkEnd w:id="3"/>
    </w:p>
    <w:p w:rsidR="0016393C" w:rsidRDefault="0016393C" w:rsidP="00453F09">
      <w:pPr>
        <w:spacing w:before="120" w:after="0" w:line="480" w:lineRule="auto"/>
        <w:jc w:val="both"/>
      </w:pPr>
      <w:r>
        <w:t>Geben Sie immer die A</w:t>
      </w:r>
      <w:r w:rsidRPr="00EB7697">
        <w:t>nzahl</w:t>
      </w:r>
      <w:r>
        <w:t xml:space="preserve"> der Personen an</w:t>
      </w:r>
      <w:r w:rsidR="007E0B77">
        <w:t>, auf die sich die später berichteten Ergebnisse beziehen</w:t>
      </w:r>
      <w:r>
        <w:t xml:space="preserve">. Berichten Sie </w:t>
      </w:r>
      <w:r w:rsidR="007E0B77">
        <w:t xml:space="preserve">zu dieser Gruppe </w:t>
      </w:r>
      <w:r>
        <w:t>außerdem die Personenmerkmale, die</w:t>
      </w:r>
      <w:r w:rsidRPr="00EB7697">
        <w:t xml:space="preserve"> für die Fragestellung relevant </w:t>
      </w:r>
      <w:r>
        <w:t>sind (</w:t>
      </w:r>
      <w:r w:rsidRPr="00EB7697">
        <w:t>z.B. Alter,</w:t>
      </w:r>
      <w:r w:rsidR="007E0B77">
        <w:t xml:space="preserve"> Geschlecht</w:t>
      </w:r>
      <w:r>
        <w:t xml:space="preserve">). </w:t>
      </w:r>
      <w:r w:rsidR="007E0B77">
        <w:t xml:space="preserve">Erläutern Sie, wie die </w:t>
      </w:r>
      <w:r w:rsidR="006B747C">
        <w:t>St</w:t>
      </w:r>
      <w:r w:rsidR="007E0B77">
        <w:t xml:space="preserve">ichprobe zustande kam, z.B. wie die Personen angeworben wurden und ob es eine </w:t>
      </w:r>
      <w:r w:rsidR="007E0B77">
        <w:lastRenderedPageBreak/>
        <w:t xml:space="preserve">Aufwandsentschädigung gab. Wenn Personen </w:t>
      </w:r>
      <w:r w:rsidR="00A31913">
        <w:t>die</w:t>
      </w:r>
      <w:r w:rsidR="007E0B77">
        <w:t xml:space="preserve"> Teilnahme ve</w:t>
      </w:r>
      <w:r w:rsidR="006B747C">
        <w:t>rweigert oder abgebrochen haben</w:t>
      </w:r>
      <w:r w:rsidR="007E0B77">
        <w:t xml:space="preserve"> oder Daten vo</w:t>
      </w:r>
      <w:r w:rsidR="0071272D">
        <w:t>r</w:t>
      </w:r>
      <w:r w:rsidR="007E0B77">
        <w:t xml:space="preserve"> der Auswertung ausgeschlossen </w:t>
      </w:r>
      <w:r w:rsidR="0071272D">
        <w:t>wurden</w:t>
      </w:r>
      <w:r w:rsidR="007E0B77">
        <w:t xml:space="preserve">, geben Sie an, um wie viele Personen es sich dabei handelt und aus welchen Gründen dies erfolgte. </w:t>
      </w:r>
      <w:r>
        <w:t>Achten Sie darauf, keine Namen zu nennen</w:t>
      </w:r>
      <w:r w:rsidR="00A31913">
        <w:t xml:space="preserve"> oder andere Informationen zu geben, die eine Identifizierung einzelner </w:t>
      </w:r>
      <w:r>
        <w:t xml:space="preserve">Personen </w:t>
      </w:r>
      <w:r w:rsidR="00A31913">
        <w:t>ermöglichen</w:t>
      </w:r>
      <w:r>
        <w:t>.</w:t>
      </w:r>
    </w:p>
    <w:p w:rsidR="007E0B77" w:rsidRPr="00EB7697" w:rsidRDefault="007E0B77" w:rsidP="00453F09">
      <w:pPr>
        <w:spacing w:before="120" w:after="0" w:line="480" w:lineRule="auto"/>
        <w:jc w:val="both"/>
      </w:pPr>
    </w:p>
    <w:p w:rsidR="007E0B77" w:rsidRPr="00711C3B" w:rsidRDefault="00A31913" w:rsidP="007E0B77">
      <w:pPr>
        <w:pStyle w:val="Gliederung"/>
        <w:numPr>
          <w:ilvl w:val="1"/>
          <w:numId w:val="3"/>
        </w:numPr>
        <w:spacing w:before="120" w:after="0" w:line="480" w:lineRule="auto"/>
        <w:ind w:left="0" w:firstLine="0"/>
        <w:jc w:val="both"/>
        <w:outlineLvl w:val="1"/>
        <w:rPr>
          <w:sz w:val="22"/>
          <w:szCs w:val="22"/>
        </w:rPr>
      </w:pPr>
      <w:bookmarkStart w:id="4" w:name="_Toc488499553"/>
      <w:r>
        <w:rPr>
          <w:sz w:val="22"/>
          <w:szCs w:val="22"/>
        </w:rPr>
        <w:t>Versuchsplan</w:t>
      </w:r>
      <w:bookmarkEnd w:id="4"/>
      <w:r w:rsidR="007E0B77" w:rsidRPr="00711C3B">
        <w:rPr>
          <w:sz w:val="22"/>
          <w:szCs w:val="22"/>
        </w:rPr>
        <w:t xml:space="preserve"> </w:t>
      </w:r>
    </w:p>
    <w:p w:rsidR="007E0B77" w:rsidRDefault="007E0B77" w:rsidP="007E0B77">
      <w:pPr>
        <w:spacing w:before="120" w:after="0" w:line="480" w:lineRule="auto"/>
        <w:jc w:val="both"/>
      </w:pPr>
      <w:r>
        <w:t xml:space="preserve">Erläutern Sie </w:t>
      </w:r>
      <w:r w:rsidR="0071272D">
        <w:t xml:space="preserve">hier </w:t>
      </w:r>
      <w:r w:rsidR="006B747C">
        <w:t>die grundlegende</w:t>
      </w:r>
      <w:r w:rsidR="00951F6A">
        <w:t xml:space="preserve"> </w:t>
      </w:r>
      <w:r w:rsidR="006B747C">
        <w:t>Herangehensweise, die Sie zur Untersuchung Ihrer Fragestellung gewählt haben.</w:t>
      </w:r>
      <w:r w:rsidR="00951F6A">
        <w:t xml:space="preserve"> Erläutern Sie zum einen</w:t>
      </w:r>
      <w:r w:rsidR="0071272D">
        <w:t xml:space="preserve"> </w:t>
      </w:r>
      <w:r w:rsidR="00951F6A">
        <w:t xml:space="preserve">den gewählten </w:t>
      </w:r>
      <w:r w:rsidR="0071272D">
        <w:t>Untersuchungsansatz. Handelt es sich z.B. um ein Experiment, Quasiexperiment, eine Korrelationsstudie oder eine Einzelfallanalyse? Berichten Sie</w:t>
      </w:r>
      <w:r w:rsidR="00951F6A">
        <w:t xml:space="preserve"> zum anderen</w:t>
      </w:r>
      <w:r w:rsidR="0071272D">
        <w:t xml:space="preserve">, welche Variablen in die Untersuchung einbezogen wurden und auf welche Weise dies erfolgte. Geben Sie zu jeder Variable an, welche </w:t>
      </w:r>
      <w:r w:rsidR="00CA2CB6">
        <w:t xml:space="preserve">Funktion diese Variable in Hinblick auf die Untersuchung der </w:t>
      </w:r>
      <w:r w:rsidR="0071272D">
        <w:t xml:space="preserve">Fragestellung </w:t>
      </w:r>
      <w:r w:rsidR="00CA2CB6">
        <w:t>erfüllt</w:t>
      </w:r>
      <w:r w:rsidR="0071272D">
        <w:t xml:space="preserve"> und welche Ausprägungen oder Abstufungen d</w:t>
      </w:r>
      <w:r w:rsidR="00CA2CB6">
        <w:t>er</w:t>
      </w:r>
      <w:r w:rsidR="0071272D">
        <w:t xml:space="preserve"> Variablen </w:t>
      </w:r>
      <w:r w:rsidR="00CA2CB6">
        <w:t>dabei</w:t>
      </w:r>
      <w:r w:rsidR="0071272D">
        <w:t xml:space="preserve"> berücksichtigt wurden. </w:t>
      </w:r>
      <w:r w:rsidR="00CA2CB6">
        <w:t xml:space="preserve">Wenn Sie verschiedene Personengruppen untersucht haben, beschreiben Sie hier auch die Gruppengrößen. Erläuterten Sie </w:t>
      </w:r>
      <w:r w:rsidR="00951F6A">
        <w:t xml:space="preserve">anschließend </w:t>
      </w:r>
      <w:r w:rsidR="00CA2CB6">
        <w:t xml:space="preserve">ggf. auch die Variablen, die </w:t>
      </w:r>
      <w:r w:rsidR="00951F6A">
        <w:t xml:space="preserve">sich </w:t>
      </w:r>
      <w:r w:rsidR="00CA2CB6">
        <w:t>nicht unmittelbar auf Ihre Fragestellung beziehen, die sie aber aus methodischen Gründen konstant gehalten oder als Kontrollvariablen miterfasst haben</w:t>
      </w:r>
      <w:r>
        <w:t>.</w:t>
      </w:r>
    </w:p>
    <w:p w:rsidR="00CA2CB6" w:rsidRPr="00EB7697" w:rsidRDefault="00CA2CB6" w:rsidP="007E0B77">
      <w:pPr>
        <w:spacing w:before="120" w:after="0" w:line="480" w:lineRule="auto"/>
        <w:jc w:val="both"/>
      </w:pPr>
    </w:p>
    <w:p w:rsidR="00CA2CB6" w:rsidRPr="00711C3B" w:rsidRDefault="00CA2CB6" w:rsidP="00CA2CB6">
      <w:pPr>
        <w:pStyle w:val="Gliederung"/>
        <w:numPr>
          <w:ilvl w:val="1"/>
          <w:numId w:val="3"/>
        </w:numPr>
        <w:spacing w:before="120" w:after="0" w:line="480" w:lineRule="auto"/>
        <w:ind w:left="0" w:firstLine="0"/>
        <w:jc w:val="both"/>
        <w:outlineLvl w:val="1"/>
        <w:rPr>
          <w:sz w:val="22"/>
          <w:szCs w:val="22"/>
        </w:rPr>
      </w:pPr>
      <w:bookmarkStart w:id="5" w:name="_Toc488499554"/>
      <w:r w:rsidRPr="00711C3B">
        <w:rPr>
          <w:sz w:val="22"/>
          <w:szCs w:val="22"/>
        </w:rPr>
        <w:t>Material</w:t>
      </w:r>
      <w:bookmarkEnd w:id="5"/>
      <w:r w:rsidRPr="00711C3B">
        <w:rPr>
          <w:sz w:val="22"/>
          <w:szCs w:val="22"/>
        </w:rPr>
        <w:t xml:space="preserve"> </w:t>
      </w:r>
    </w:p>
    <w:p w:rsidR="00CA2CB6" w:rsidRDefault="00CA2CB6" w:rsidP="00CA2CB6">
      <w:pPr>
        <w:spacing w:before="120" w:after="0" w:line="480" w:lineRule="auto"/>
        <w:jc w:val="both"/>
      </w:pPr>
      <w:r>
        <w:t xml:space="preserve">Beschreiben Sie die wesentlichen Merkmale der Materialien, die Sie </w:t>
      </w:r>
      <w:r w:rsidRPr="00EB7697">
        <w:t xml:space="preserve">für die Datenerhebung verwendet </w:t>
      </w:r>
      <w:r>
        <w:t>haben (</w:t>
      </w:r>
      <w:r w:rsidRPr="00EB7697">
        <w:t>z.B. Fragebogen, Beobachtungs</w:t>
      </w:r>
      <w:r>
        <w:t>bogen</w:t>
      </w:r>
      <w:r w:rsidRPr="00EB7697">
        <w:t xml:space="preserve">, Interviewleitfaden, </w:t>
      </w:r>
      <w:r>
        <w:t>mündliche oder schriftliche Anweisungen zum Experiment</w:t>
      </w:r>
      <w:r w:rsidRPr="00EB7697">
        <w:t>)</w:t>
      </w:r>
      <w:r>
        <w:t>. Textdokumente, Fotos und ähnliches können Sie außerdem als Anhang beifügen. In diesem Fall beschreiben Sie das Material im Methodenteil und verweisen jeweils zusätzlich auf den Anhang, z.B. „(s. Anhang C)“.</w:t>
      </w:r>
    </w:p>
    <w:p w:rsidR="00CA2CB6" w:rsidRDefault="00CA2CB6" w:rsidP="00CA2CB6">
      <w:pPr>
        <w:spacing w:before="120" w:after="0" w:line="480" w:lineRule="auto"/>
        <w:jc w:val="both"/>
      </w:pPr>
    </w:p>
    <w:p w:rsidR="0016393C" w:rsidRPr="00711C3B" w:rsidRDefault="00A31913" w:rsidP="00453F09">
      <w:pPr>
        <w:pStyle w:val="Gliederung"/>
        <w:numPr>
          <w:ilvl w:val="1"/>
          <w:numId w:val="3"/>
        </w:numPr>
        <w:spacing w:before="120" w:after="0" w:line="480" w:lineRule="auto"/>
        <w:ind w:left="0" w:firstLine="0"/>
        <w:jc w:val="both"/>
        <w:outlineLvl w:val="1"/>
        <w:rPr>
          <w:sz w:val="22"/>
          <w:szCs w:val="22"/>
        </w:rPr>
      </w:pPr>
      <w:bookmarkStart w:id="6" w:name="_Toc488499555"/>
      <w:r>
        <w:rPr>
          <w:sz w:val="22"/>
          <w:szCs w:val="22"/>
        </w:rPr>
        <w:lastRenderedPageBreak/>
        <w:t>Durchführung</w:t>
      </w:r>
      <w:bookmarkEnd w:id="6"/>
      <w:r w:rsidR="0016393C" w:rsidRPr="00711C3B">
        <w:rPr>
          <w:sz w:val="22"/>
          <w:szCs w:val="22"/>
        </w:rPr>
        <w:t xml:space="preserve"> </w:t>
      </w:r>
    </w:p>
    <w:p w:rsidR="0016393C" w:rsidRDefault="0016393C" w:rsidP="00453F09">
      <w:pPr>
        <w:spacing w:before="120" w:after="0" w:line="480" w:lineRule="auto"/>
        <w:jc w:val="both"/>
      </w:pPr>
      <w:r>
        <w:t>Schildern Sie in wenigen Worten den Ablauf der Untersuchung.</w:t>
      </w:r>
      <w:r w:rsidR="00A31913" w:rsidRPr="00A31913">
        <w:t xml:space="preserve"> </w:t>
      </w:r>
      <w:r w:rsidR="00A31913">
        <w:t xml:space="preserve">Gehen Sie dabei auch auf die zeitlichen und räumlichen Rahmenbedingungen ein. Die Reihenfolge der Darstellung sollte sich </w:t>
      </w:r>
      <w:r w:rsidR="006B747C">
        <w:t>weniger an</w:t>
      </w:r>
      <w:r w:rsidR="00A31913">
        <w:t xml:space="preserve"> der zeitlichen Abfolge </w:t>
      </w:r>
      <w:r w:rsidR="006B747C">
        <w:t>orientieren</w:t>
      </w:r>
      <w:r w:rsidR="00A31913">
        <w:t xml:space="preserve"> sondern vom </w:t>
      </w:r>
      <w:r w:rsidR="006B747C">
        <w:t>W</w:t>
      </w:r>
      <w:r w:rsidR="00A31913">
        <w:t xml:space="preserve">ichtigen zum weniger </w:t>
      </w:r>
      <w:r w:rsidR="006B747C">
        <w:t>W</w:t>
      </w:r>
      <w:r w:rsidR="00A31913">
        <w:t>ichtige</w:t>
      </w:r>
      <w:r w:rsidR="006B747C">
        <w:t>n</w:t>
      </w:r>
      <w:r w:rsidR="00A31913">
        <w:t xml:space="preserve"> führen.</w:t>
      </w:r>
      <w:r w:rsidR="006B747C">
        <w:t xml:space="preserve"> Unwichtiges lassen Sie weg.</w:t>
      </w:r>
    </w:p>
    <w:p w:rsidR="0016393C" w:rsidRPr="00EB7697" w:rsidRDefault="0016393C" w:rsidP="00453F09">
      <w:pPr>
        <w:spacing w:before="120" w:after="0" w:line="480" w:lineRule="auto"/>
        <w:jc w:val="both"/>
      </w:pPr>
    </w:p>
    <w:p w:rsidR="0016393C" w:rsidRPr="00711C3B" w:rsidRDefault="002D4670" w:rsidP="00453F09">
      <w:pPr>
        <w:pStyle w:val="Gliederung"/>
        <w:numPr>
          <w:ilvl w:val="1"/>
          <w:numId w:val="3"/>
        </w:numPr>
        <w:spacing w:before="120" w:after="0" w:line="480" w:lineRule="auto"/>
        <w:ind w:left="0" w:firstLine="0"/>
        <w:jc w:val="both"/>
        <w:outlineLvl w:val="1"/>
        <w:rPr>
          <w:sz w:val="22"/>
          <w:szCs w:val="22"/>
        </w:rPr>
      </w:pPr>
      <w:bookmarkStart w:id="7" w:name="_Toc488499556"/>
      <w:r>
        <w:rPr>
          <w:sz w:val="22"/>
          <w:szCs w:val="22"/>
        </w:rPr>
        <w:t>Auswertung</w:t>
      </w:r>
      <w:bookmarkEnd w:id="7"/>
    </w:p>
    <w:p w:rsidR="00042714" w:rsidRDefault="0016393C" w:rsidP="00453F09">
      <w:pPr>
        <w:spacing w:before="120" w:after="0" w:line="480" w:lineRule="auto"/>
        <w:jc w:val="both"/>
      </w:pPr>
      <w:r>
        <w:t xml:space="preserve">Erläutern Sie, </w:t>
      </w:r>
      <w:r w:rsidR="00D84033">
        <w:t>wie Sie Ihre Daten ausgewertet haben</w:t>
      </w:r>
      <w:r>
        <w:t>.</w:t>
      </w:r>
      <w:r w:rsidR="00D84033">
        <w:t xml:space="preserve"> Sehr oft müssen </w:t>
      </w:r>
      <w:r w:rsidR="00BB6865">
        <w:t>die einzelnen Werte</w:t>
      </w:r>
      <w:r w:rsidR="00D84033">
        <w:t xml:space="preserve"> vor der deskriptiven (beschreibenden)</w:t>
      </w:r>
      <w:r w:rsidR="00BB6865">
        <w:t xml:space="preserve"> Darstellung</w:t>
      </w:r>
      <w:r w:rsidR="00D84033">
        <w:t xml:space="preserve"> oder inferenzstatistischen (schließenden) Analyse zusammengefasst werden. </w:t>
      </w:r>
      <w:r w:rsidR="00042714">
        <w:t>Erläutern Sie, welche Kennwerte Sie dafür berechnet</w:t>
      </w:r>
      <w:r w:rsidR="00042714" w:rsidRPr="00042714">
        <w:t xml:space="preserve"> </w:t>
      </w:r>
      <w:r w:rsidR="00042714">
        <w:t xml:space="preserve">haben. </w:t>
      </w:r>
      <w:r w:rsidR="00042714" w:rsidRPr="00042714">
        <w:t xml:space="preserve">Beispiele sind Häufigkeiten (z.B. die Auftretenshäufigkeit einer bestimmten aggressiven Verhaltensweise) und Mittelwerte (z.B. die durchschnittliche Einschätzung des Klassenklimas durch eine Gruppe von Schülerinnen und Schülern). Welcher Kennwert geeignet ist, hängt sowohl von den Untersuchungsmethoden als auch von der Fragestellung ab. </w:t>
      </w:r>
      <w:r w:rsidR="00042714">
        <w:t>Beschreiben Sie dabei auch, wie</w:t>
      </w:r>
      <w:r w:rsidR="00D84033">
        <w:t xml:space="preserve"> Sie ggf. mit fehlenden </w:t>
      </w:r>
      <w:r w:rsidR="00BB6865">
        <w:t xml:space="preserve">oder extrem abweichenden </w:t>
      </w:r>
      <w:r w:rsidR="00D84033">
        <w:t>Werten umgegangen</w:t>
      </w:r>
      <w:r w:rsidR="00042714">
        <w:t xml:space="preserve"> sind. </w:t>
      </w:r>
    </w:p>
    <w:p w:rsidR="00042714" w:rsidRDefault="00042714" w:rsidP="00453F09">
      <w:pPr>
        <w:spacing w:before="120" w:after="0" w:line="480" w:lineRule="auto"/>
        <w:jc w:val="both"/>
      </w:pPr>
      <w:r>
        <w:t xml:space="preserve">Vor der Analyse ist es oft sinnvoll, </w:t>
      </w:r>
      <w:r w:rsidR="00D84033">
        <w:t xml:space="preserve">die Qualität der Daten zu kontrollieren </w:t>
      </w:r>
      <w:r>
        <w:t xml:space="preserve">und die Verteilung zu prüfen. Außerdem </w:t>
      </w:r>
      <w:r w:rsidR="00025D27">
        <w:t>müssen oft</w:t>
      </w:r>
      <w:r>
        <w:t xml:space="preserve"> Maßnahmen ergriffen werden, um </w:t>
      </w:r>
      <w:r w:rsidR="00D84033">
        <w:t>Fehler bei der Datenverarbeitung auszuschließen</w:t>
      </w:r>
      <w:r w:rsidR="00025D27">
        <w:t xml:space="preserve"> (z.B. Plausibilitätscheck oder vollständige Nachkontrolle der eingegebenen Werte)</w:t>
      </w:r>
      <w:r>
        <w:t>. Beschreiben Sie ggf. Ihr diesbezügliches Vorgehen.</w:t>
      </w:r>
      <w:r w:rsidR="00BB6865">
        <w:t xml:space="preserve"> </w:t>
      </w:r>
    </w:p>
    <w:p w:rsidR="0016393C" w:rsidRDefault="00BB6865" w:rsidP="00453F09">
      <w:pPr>
        <w:spacing w:before="120" w:after="0" w:line="480" w:lineRule="auto"/>
        <w:jc w:val="both"/>
      </w:pPr>
      <w:r>
        <w:t>Wenn Sie einen inferenzstatistischen Test gerechnet haben, berichten Sie hier, welches Verfahren Sie gewählt haben, ob Sie ein oder zweiseitig getestet haben und welches Signifikanzniveau Sie festgelegt haben. Berichten Sie ggf. auch welches Maß für die Effektstärke Sie berechnet haben. Wenn Sie Standardprogramme für die Analyse verwendet haben (z.B. Excel, SPSS, R), dann brauchen Sie diese nicht zu nennen.</w:t>
      </w:r>
    </w:p>
    <w:p w:rsidR="0016393C" w:rsidRDefault="0016393C" w:rsidP="00453F09">
      <w:pPr>
        <w:spacing w:before="120" w:after="0" w:line="480" w:lineRule="auto"/>
        <w:jc w:val="both"/>
      </w:pPr>
    </w:p>
    <w:p w:rsidR="0016393C" w:rsidRPr="00711C3B" w:rsidRDefault="0016393C" w:rsidP="00453F09">
      <w:pPr>
        <w:pStyle w:val="Gliederung"/>
        <w:numPr>
          <w:ilvl w:val="0"/>
          <w:numId w:val="3"/>
        </w:numPr>
        <w:spacing w:before="120" w:after="0" w:line="480" w:lineRule="auto"/>
        <w:ind w:left="0" w:firstLine="0"/>
        <w:jc w:val="both"/>
        <w:outlineLvl w:val="0"/>
        <w:rPr>
          <w:sz w:val="22"/>
          <w:szCs w:val="22"/>
        </w:rPr>
      </w:pPr>
      <w:bookmarkStart w:id="8" w:name="_Toc488499557"/>
      <w:r w:rsidRPr="00711C3B">
        <w:rPr>
          <w:sz w:val="22"/>
          <w:szCs w:val="22"/>
        </w:rPr>
        <w:lastRenderedPageBreak/>
        <w:t>Ergebnisse</w:t>
      </w:r>
      <w:bookmarkEnd w:id="8"/>
    </w:p>
    <w:p w:rsidR="0016393C" w:rsidRDefault="0016393C" w:rsidP="00B43267">
      <w:pPr>
        <w:spacing w:before="120" w:after="0" w:line="480" w:lineRule="auto"/>
        <w:jc w:val="both"/>
      </w:pPr>
      <w:r w:rsidRPr="002C4880">
        <w:t xml:space="preserve">Dieser Gliederungsabschnitt soll </w:t>
      </w:r>
      <w:r>
        <w:t xml:space="preserve">in übersichtlicher Weise die Resultate ihrer </w:t>
      </w:r>
      <w:r w:rsidR="00042714">
        <w:t>Untersuchung</w:t>
      </w:r>
      <w:r>
        <w:t xml:space="preserve"> zusammenfassen. In der Regel berichten Sie hier keine Einzelbeobachtungen, außer wenn diese als veranschaulichendes Beispiel diene</w:t>
      </w:r>
      <w:r w:rsidR="00025D27">
        <w:t>n sollen oder wenn es sich bei I</w:t>
      </w:r>
      <w:r>
        <w:t xml:space="preserve">hrer Methode ausdrücklich um eine Einzelfallbeschreibung handelt. Die zentralen Ergebnisse müssen in Textform beschrieben werden. Achten Sie bei der Beschreibung darauf, dass Sie die Ergebnisse zunächst ohne eigene Bewertungen oder Schlussfolgerungen darstellen. Die Interpretation der Ergebnisse folgt erst im anschließenden Abschnitt „Diskussion“!  </w:t>
      </w:r>
    </w:p>
    <w:p w:rsidR="0016393C" w:rsidRDefault="0016393C" w:rsidP="00B43267">
      <w:pPr>
        <w:spacing w:before="120" w:after="0" w:line="480" w:lineRule="auto"/>
        <w:jc w:val="both"/>
      </w:pPr>
      <w:r>
        <w:t xml:space="preserve">Berichten Sie immer zuerst die Ergebnisse, die sich auf Ihre Fragestellung beziehen. Falls Sie noch andere Beobachtungen gemacht haben, die Sie für berichtenswert halten, können Sie diese am Ende des Ergebnisteils kurz darstellen. Bei der Darstellung der Ergebnisse reicht es aus, wenn Sie diese anhand </w:t>
      </w:r>
      <w:r w:rsidR="00D35DD8">
        <w:t>von</w:t>
      </w:r>
      <w:r>
        <w:t xml:space="preserve"> Kennwerte</w:t>
      </w:r>
      <w:r w:rsidR="00D35DD8">
        <w:t>n</w:t>
      </w:r>
      <w:r>
        <w:t xml:space="preserve"> beschreiben. </w:t>
      </w:r>
      <w:r w:rsidR="002828E9">
        <w:t xml:space="preserve">Abkürzungen </w:t>
      </w:r>
      <w:r w:rsidR="00D35DD8">
        <w:t>f</w:t>
      </w:r>
      <w:r w:rsidR="002828E9">
        <w:t xml:space="preserve">ür statistische Kennwerte werden in der Regel kursiv geschrieben (z.B. </w:t>
      </w:r>
      <w:r w:rsidR="002828E9" w:rsidRPr="002828E9">
        <w:rPr>
          <w:i/>
        </w:rPr>
        <w:t>SD</w:t>
      </w:r>
      <w:r w:rsidR="002828E9">
        <w:t xml:space="preserve"> für Standardabweichung, </w:t>
      </w:r>
      <w:r w:rsidR="00D35DD8">
        <w:t xml:space="preserve">weitere Hinweise </w:t>
      </w:r>
      <w:r w:rsidR="002828E9">
        <w:t>s</w:t>
      </w:r>
      <w:r w:rsidR="00241D6F">
        <w:t xml:space="preserve">. </w:t>
      </w:r>
      <w:r w:rsidR="002828E9">
        <w:t>Anhang</w:t>
      </w:r>
      <w:r w:rsidR="00D35DD8">
        <w:t xml:space="preserve"> B</w:t>
      </w:r>
      <w:r w:rsidR="002828E9">
        <w:t xml:space="preserve">). </w:t>
      </w:r>
      <w:r>
        <w:t xml:space="preserve">Geben Sie zusätzlich zu einer verbalen Beschreibung auch die numerischen Werte an (z.B. „…im Mittel wurde 2,3 mal…“) oder verweisen Sie auf eine Tabelle mit diesen Werten. Wenn Sie Unterschiede oder Zusammenhänge beschreiben, geben Sie immer auch die Richtung an (z.B. „…häufiger als…“, „… je höher, desto niedriger…“). Wenn Sie einen inferenzstatistischen Test, </w:t>
      </w:r>
      <w:r w:rsidR="002828E9">
        <w:t>beachten Sie bitte die Konventionen bei der entsprechenden Ergebnisdarstellung</w:t>
      </w:r>
      <w:r>
        <w:t>.</w:t>
      </w:r>
    </w:p>
    <w:p w:rsidR="0016393C" w:rsidRDefault="0016393C" w:rsidP="00B43267">
      <w:pPr>
        <w:spacing w:before="120" w:after="0" w:line="480" w:lineRule="auto"/>
        <w:jc w:val="both"/>
      </w:pPr>
      <w:r>
        <w:t xml:space="preserve">Wenn es sich anbietet, wählen Sie zusätzlich zum Text eine passende graphische Darstellungsform. Abbildungen sind geeignet, Unterschiede (z.B. Säulendiagramm), Zusammenhänge (z.B. Punktewolke) oder Veränderungen (z.B. Liniendiagramm) zu veranschaulichen. Überlegen Sie genau, welche Art der Abbildung für Ihre Fragestellung geeignet ist. Achten Sie darauf, dass die Abbildung ausreichend beschriftet ist (Legende, Achsenbeschriftung, Skalenwerte). Unter jeder Abbildung werden die Nummer der Abbildung und ein aussagekräftiger Titel platziert. Auf jede Abbildung muss im Text hingewiesen werden, z.B. "(s. Abbildung 1)". Die Abbildung soll allerdings auch ohne das Hinzuziehen des </w:t>
      </w:r>
      <w:r>
        <w:lastRenderedPageBreak/>
        <w:t>Textes für sich alleine verständlich sein. Hier ein Beispiel für ein Säulendiagramm mit fiktiven Daten:</w:t>
      </w:r>
    </w:p>
    <w:p w:rsidR="0016393C" w:rsidRPr="00AE19AE" w:rsidRDefault="00A651A1" w:rsidP="00B43267">
      <w:pPr>
        <w:spacing w:before="120" w:after="0" w:line="480" w:lineRule="auto"/>
        <w:jc w:val="both"/>
      </w:pPr>
      <w:r>
        <w:rPr>
          <w:noProof/>
          <w:lang w:eastAsia="de-DE"/>
        </w:rPr>
        <w:drawing>
          <wp:inline distT="0" distB="0" distL="0" distR="0">
            <wp:extent cx="5727700" cy="33794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379470"/>
                    </a:xfrm>
                    <a:prstGeom prst="rect">
                      <a:avLst/>
                    </a:prstGeom>
                    <a:noFill/>
                    <a:ln>
                      <a:noFill/>
                    </a:ln>
                  </pic:spPr>
                </pic:pic>
              </a:graphicData>
            </a:graphic>
          </wp:inline>
        </w:drawing>
      </w:r>
    </w:p>
    <w:p w:rsidR="0016393C" w:rsidRDefault="0016393C" w:rsidP="00453F09">
      <w:pPr>
        <w:spacing w:after="0" w:line="480" w:lineRule="auto"/>
        <w:jc w:val="both"/>
      </w:pPr>
      <w:r w:rsidRPr="00AE19AE">
        <w:rPr>
          <w:b/>
          <w:bCs/>
        </w:rPr>
        <w:t>Abbildung 1</w:t>
      </w:r>
      <w:r>
        <w:t xml:space="preserve"> Verteilung der </w:t>
      </w:r>
      <w:proofErr w:type="spellStart"/>
      <w:r>
        <w:t>Gähnhäufigkeit</w:t>
      </w:r>
      <w:proofErr w:type="spellEnd"/>
      <w:r>
        <w:t xml:space="preserve"> über die ersten sechs Schulstunden</w:t>
      </w:r>
    </w:p>
    <w:p w:rsidR="0016393C" w:rsidRDefault="0016393C" w:rsidP="00B43267">
      <w:pPr>
        <w:spacing w:before="120" w:after="0" w:line="480" w:lineRule="auto"/>
        <w:jc w:val="both"/>
      </w:pPr>
      <w:r>
        <w:t>Tabellen eignen sich, um die numerischen Werte zu einem Ergebnismuster in einer übersichtlichen Form anzugeben. Sie können als Ergänzung zu einer graphischen Darstellung der Ergebnisse dienen. Wenn Sie numerische Werte in einer Tabelle berichten, brauchen Sie dies nicht zusätzlich im Text zu tun. Über jeder Tabelle werden die Nummer der Tabelle und ein aussagekräftiger Titel platziert. Zusätzliche Informationen, die für das Verständnis wichtig sind, werden als Anmerkung unter der Tabelle ergänzt. Auf jede Tabelle muss im Text hingewiesen werden, z.B. „(s. Tabelle 1)“.</w:t>
      </w:r>
    </w:p>
    <w:p w:rsidR="004E6280" w:rsidRDefault="004E6280">
      <w:pPr>
        <w:spacing w:after="0" w:line="240" w:lineRule="auto"/>
        <w:rPr>
          <w:b/>
          <w:bCs/>
        </w:rPr>
      </w:pPr>
      <w:r>
        <w:rPr>
          <w:b/>
          <w:bCs/>
        </w:rPr>
        <w:br w:type="page"/>
      </w:r>
    </w:p>
    <w:p w:rsidR="0016393C" w:rsidRDefault="0016393C" w:rsidP="00B43267">
      <w:pPr>
        <w:spacing w:before="120" w:after="0" w:line="480" w:lineRule="auto"/>
        <w:jc w:val="both"/>
      </w:pPr>
      <w:r w:rsidRPr="009C4AB1">
        <w:rPr>
          <w:b/>
          <w:bCs/>
        </w:rPr>
        <w:lastRenderedPageBreak/>
        <w:t>Tabelle 1</w:t>
      </w:r>
      <w:r>
        <w:t xml:space="preserve"> Häufigkeit des Gähnens in Abhängigkeit von Schulstunde und Wochentag</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48"/>
        <w:gridCol w:w="948"/>
        <w:gridCol w:w="948"/>
        <w:gridCol w:w="948"/>
        <w:gridCol w:w="948"/>
        <w:gridCol w:w="948"/>
        <w:gridCol w:w="1260"/>
      </w:tblGrid>
      <w:tr w:rsidR="0016393C">
        <w:trPr>
          <w:trHeight w:val="495"/>
        </w:trPr>
        <w:tc>
          <w:tcPr>
            <w:tcW w:w="2160" w:type="dxa"/>
            <w:tcBorders>
              <w:bottom w:val="single" w:sz="12" w:space="0" w:color="auto"/>
              <w:right w:val="single" w:sz="12" w:space="0" w:color="auto"/>
            </w:tcBorders>
            <w:vAlign w:val="center"/>
          </w:tcPr>
          <w:p w:rsidR="0016393C" w:rsidRDefault="0016393C" w:rsidP="00B43267">
            <w:pPr>
              <w:spacing w:before="120" w:after="0" w:line="240" w:lineRule="auto"/>
              <w:jc w:val="both"/>
            </w:pPr>
          </w:p>
        </w:tc>
        <w:tc>
          <w:tcPr>
            <w:tcW w:w="5688" w:type="dxa"/>
            <w:gridSpan w:val="6"/>
            <w:tcBorders>
              <w:left w:val="single" w:sz="12" w:space="0" w:color="auto"/>
              <w:bottom w:val="single" w:sz="12" w:space="0" w:color="auto"/>
              <w:right w:val="single" w:sz="12" w:space="0" w:color="auto"/>
            </w:tcBorders>
            <w:vAlign w:val="center"/>
          </w:tcPr>
          <w:p w:rsidR="0016393C" w:rsidRPr="00DF45EC" w:rsidRDefault="0016393C" w:rsidP="00B43267">
            <w:pPr>
              <w:spacing w:before="120" w:after="0" w:line="240" w:lineRule="auto"/>
              <w:jc w:val="both"/>
              <w:rPr>
                <w:b/>
                <w:bCs/>
              </w:rPr>
            </w:pPr>
            <w:r w:rsidRPr="00DF45EC">
              <w:rPr>
                <w:b/>
                <w:bCs/>
              </w:rPr>
              <w:t>SCHULSTUNDE</w:t>
            </w:r>
          </w:p>
        </w:tc>
        <w:tc>
          <w:tcPr>
            <w:tcW w:w="1260" w:type="dxa"/>
            <w:tcBorders>
              <w:left w:val="single" w:sz="12" w:space="0" w:color="auto"/>
              <w:bottom w:val="single" w:sz="12" w:space="0" w:color="auto"/>
            </w:tcBorders>
            <w:vAlign w:val="center"/>
          </w:tcPr>
          <w:p w:rsidR="0016393C" w:rsidRDefault="0016393C" w:rsidP="00B43267">
            <w:pPr>
              <w:spacing w:before="120" w:after="0" w:line="240" w:lineRule="auto"/>
              <w:jc w:val="both"/>
            </w:pPr>
          </w:p>
        </w:tc>
      </w:tr>
      <w:tr w:rsidR="0016393C">
        <w:trPr>
          <w:trHeight w:val="495"/>
        </w:trPr>
        <w:tc>
          <w:tcPr>
            <w:tcW w:w="2160" w:type="dxa"/>
            <w:tcBorders>
              <w:top w:val="single" w:sz="12" w:space="0" w:color="auto"/>
              <w:right w:val="single" w:sz="12" w:space="0" w:color="auto"/>
            </w:tcBorders>
            <w:vAlign w:val="center"/>
          </w:tcPr>
          <w:p w:rsidR="0016393C" w:rsidRPr="00DF45EC" w:rsidRDefault="0016393C" w:rsidP="00B43267">
            <w:pPr>
              <w:spacing w:before="120" w:after="0" w:line="240" w:lineRule="auto"/>
              <w:jc w:val="both"/>
              <w:rPr>
                <w:b/>
                <w:bCs/>
              </w:rPr>
            </w:pPr>
            <w:r w:rsidRPr="00DF45EC">
              <w:rPr>
                <w:b/>
                <w:bCs/>
              </w:rPr>
              <w:t>WOCHENTAG</w:t>
            </w:r>
          </w:p>
        </w:tc>
        <w:tc>
          <w:tcPr>
            <w:tcW w:w="948" w:type="dxa"/>
            <w:tcBorders>
              <w:top w:val="single" w:sz="12" w:space="0" w:color="auto"/>
              <w:left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1.</w:t>
            </w:r>
          </w:p>
        </w:tc>
        <w:tc>
          <w:tcPr>
            <w:tcW w:w="948" w:type="dxa"/>
            <w:tcBorders>
              <w:top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2.</w:t>
            </w:r>
          </w:p>
        </w:tc>
        <w:tc>
          <w:tcPr>
            <w:tcW w:w="948" w:type="dxa"/>
            <w:tcBorders>
              <w:top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3.</w:t>
            </w:r>
          </w:p>
        </w:tc>
        <w:tc>
          <w:tcPr>
            <w:tcW w:w="948" w:type="dxa"/>
            <w:tcBorders>
              <w:top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4.</w:t>
            </w:r>
          </w:p>
        </w:tc>
        <w:tc>
          <w:tcPr>
            <w:tcW w:w="948" w:type="dxa"/>
            <w:tcBorders>
              <w:top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5.</w:t>
            </w:r>
          </w:p>
        </w:tc>
        <w:tc>
          <w:tcPr>
            <w:tcW w:w="948" w:type="dxa"/>
            <w:tcBorders>
              <w:top w:val="single" w:sz="12" w:space="0" w:color="auto"/>
              <w:right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6.</w:t>
            </w:r>
          </w:p>
        </w:tc>
        <w:tc>
          <w:tcPr>
            <w:tcW w:w="1260" w:type="dxa"/>
            <w:tcBorders>
              <w:top w:val="single" w:sz="12" w:space="0" w:color="auto"/>
              <w:left w:val="single" w:sz="12" w:space="0" w:color="auto"/>
            </w:tcBorders>
            <w:vAlign w:val="center"/>
          </w:tcPr>
          <w:p w:rsidR="0016393C" w:rsidRPr="009C4AB1" w:rsidRDefault="0016393C" w:rsidP="00B43267">
            <w:pPr>
              <w:spacing w:before="120" w:after="0" w:line="240" w:lineRule="auto"/>
              <w:jc w:val="both"/>
            </w:pPr>
            <w:r>
              <w:t>Mittelwert</w:t>
            </w:r>
          </w:p>
        </w:tc>
      </w:tr>
      <w:tr w:rsidR="0016393C">
        <w:trPr>
          <w:trHeight w:val="495"/>
        </w:trPr>
        <w:tc>
          <w:tcPr>
            <w:tcW w:w="2160" w:type="dxa"/>
            <w:tcBorders>
              <w:right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Montag</w:t>
            </w:r>
          </w:p>
        </w:tc>
        <w:tc>
          <w:tcPr>
            <w:tcW w:w="948" w:type="dxa"/>
            <w:tcBorders>
              <w:left w:val="single" w:sz="12" w:space="0" w:color="auto"/>
            </w:tcBorders>
            <w:vAlign w:val="center"/>
          </w:tcPr>
          <w:p w:rsidR="0016393C" w:rsidRPr="009C4AB1" w:rsidRDefault="0016393C" w:rsidP="00B43267">
            <w:pPr>
              <w:spacing w:before="120" w:after="0" w:line="240" w:lineRule="auto"/>
              <w:jc w:val="both"/>
            </w:pPr>
            <w:r w:rsidRPr="009C4AB1">
              <w:t>6</w:t>
            </w:r>
          </w:p>
        </w:tc>
        <w:tc>
          <w:tcPr>
            <w:tcW w:w="948" w:type="dxa"/>
            <w:vAlign w:val="center"/>
          </w:tcPr>
          <w:p w:rsidR="0016393C" w:rsidRPr="009C4AB1" w:rsidRDefault="0016393C" w:rsidP="00B43267">
            <w:pPr>
              <w:spacing w:before="120" w:after="0" w:line="240" w:lineRule="auto"/>
              <w:jc w:val="both"/>
            </w:pPr>
            <w:r w:rsidRPr="009C4AB1">
              <w:t>4</w:t>
            </w:r>
          </w:p>
        </w:tc>
        <w:tc>
          <w:tcPr>
            <w:tcW w:w="948" w:type="dxa"/>
            <w:vAlign w:val="center"/>
          </w:tcPr>
          <w:p w:rsidR="0016393C" w:rsidRPr="009C4AB1" w:rsidRDefault="0016393C" w:rsidP="00B43267">
            <w:pPr>
              <w:spacing w:before="120" w:after="0" w:line="240" w:lineRule="auto"/>
              <w:jc w:val="both"/>
            </w:pPr>
            <w:r w:rsidRPr="009C4AB1">
              <w:t>3</w:t>
            </w:r>
          </w:p>
        </w:tc>
        <w:tc>
          <w:tcPr>
            <w:tcW w:w="948" w:type="dxa"/>
            <w:vAlign w:val="center"/>
          </w:tcPr>
          <w:p w:rsidR="0016393C" w:rsidRPr="009C4AB1" w:rsidRDefault="0016393C" w:rsidP="00B43267">
            <w:pPr>
              <w:spacing w:before="120" w:after="0" w:line="240" w:lineRule="auto"/>
              <w:jc w:val="both"/>
            </w:pPr>
            <w:r w:rsidRPr="009C4AB1">
              <w:t>2</w:t>
            </w:r>
          </w:p>
        </w:tc>
        <w:tc>
          <w:tcPr>
            <w:tcW w:w="948" w:type="dxa"/>
            <w:vAlign w:val="center"/>
          </w:tcPr>
          <w:p w:rsidR="0016393C" w:rsidRPr="009C4AB1" w:rsidRDefault="0016393C" w:rsidP="00B43267">
            <w:pPr>
              <w:spacing w:before="120" w:after="0" w:line="240" w:lineRule="auto"/>
              <w:jc w:val="both"/>
            </w:pPr>
            <w:r w:rsidRPr="009C4AB1">
              <w:t>5</w:t>
            </w:r>
          </w:p>
        </w:tc>
        <w:tc>
          <w:tcPr>
            <w:tcW w:w="948" w:type="dxa"/>
            <w:tcBorders>
              <w:right w:val="single" w:sz="12" w:space="0" w:color="auto"/>
            </w:tcBorders>
            <w:vAlign w:val="center"/>
          </w:tcPr>
          <w:p w:rsidR="0016393C" w:rsidRPr="009C4AB1" w:rsidRDefault="0016393C" w:rsidP="00B43267">
            <w:pPr>
              <w:spacing w:before="120" w:after="0" w:line="240" w:lineRule="auto"/>
              <w:jc w:val="both"/>
            </w:pPr>
            <w:r w:rsidRPr="009C4AB1">
              <w:t>8</w:t>
            </w:r>
          </w:p>
        </w:tc>
        <w:tc>
          <w:tcPr>
            <w:tcW w:w="1260" w:type="dxa"/>
            <w:tcBorders>
              <w:left w:val="single" w:sz="12" w:space="0" w:color="auto"/>
            </w:tcBorders>
            <w:vAlign w:val="center"/>
          </w:tcPr>
          <w:p w:rsidR="0016393C" w:rsidRPr="009C4AB1" w:rsidRDefault="0016393C" w:rsidP="00B43267">
            <w:pPr>
              <w:spacing w:before="120" w:after="0" w:line="240" w:lineRule="auto"/>
              <w:jc w:val="both"/>
            </w:pPr>
            <w:r w:rsidRPr="009C4AB1">
              <w:t>4,7</w:t>
            </w:r>
          </w:p>
        </w:tc>
      </w:tr>
      <w:tr w:rsidR="0016393C">
        <w:trPr>
          <w:trHeight w:val="495"/>
        </w:trPr>
        <w:tc>
          <w:tcPr>
            <w:tcW w:w="2160" w:type="dxa"/>
            <w:tcBorders>
              <w:right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Dienstag</w:t>
            </w:r>
          </w:p>
        </w:tc>
        <w:tc>
          <w:tcPr>
            <w:tcW w:w="948" w:type="dxa"/>
            <w:tcBorders>
              <w:left w:val="single" w:sz="12" w:space="0" w:color="auto"/>
            </w:tcBorders>
            <w:vAlign w:val="center"/>
          </w:tcPr>
          <w:p w:rsidR="0016393C" w:rsidRPr="009C4AB1" w:rsidRDefault="0016393C" w:rsidP="00B43267">
            <w:pPr>
              <w:spacing w:before="120" w:after="0" w:line="240" w:lineRule="auto"/>
              <w:jc w:val="both"/>
            </w:pPr>
            <w:r w:rsidRPr="009C4AB1">
              <w:t>5</w:t>
            </w:r>
          </w:p>
        </w:tc>
        <w:tc>
          <w:tcPr>
            <w:tcW w:w="948" w:type="dxa"/>
            <w:vAlign w:val="center"/>
          </w:tcPr>
          <w:p w:rsidR="0016393C" w:rsidRPr="009C4AB1" w:rsidRDefault="0016393C" w:rsidP="00B43267">
            <w:pPr>
              <w:spacing w:before="120" w:after="0" w:line="240" w:lineRule="auto"/>
              <w:jc w:val="both"/>
            </w:pPr>
            <w:r w:rsidRPr="009C4AB1">
              <w:t>3</w:t>
            </w:r>
          </w:p>
        </w:tc>
        <w:tc>
          <w:tcPr>
            <w:tcW w:w="948" w:type="dxa"/>
            <w:vAlign w:val="center"/>
          </w:tcPr>
          <w:p w:rsidR="0016393C" w:rsidRPr="009C4AB1" w:rsidRDefault="0016393C" w:rsidP="00B43267">
            <w:pPr>
              <w:spacing w:before="120" w:after="0" w:line="240" w:lineRule="auto"/>
              <w:jc w:val="both"/>
            </w:pPr>
            <w:r w:rsidRPr="009C4AB1">
              <w:t>4</w:t>
            </w:r>
          </w:p>
        </w:tc>
        <w:tc>
          <w:tcPr>
            <w:tcW w:w="948" w:type="dxa"/>
            <w:vAlign w:val="center"/>
          </w:tcPr>
          <w:p w:rsidR="0016393C" w:rsidRPr="009C4AB1" w:rsidRDefault="0016393C" w:rsidP="00B43267">
            <w:pPr>
              <w:spacing w:before="120" w:after="0" w:line="240" w:lineRule="auto"/>
              <w:jc w:val="both"/>
            </w:pPr>
            <w:r w:rsidRPr="009C4AB1">
              <w:t>2</w:t>
            </w:r>
          </w:p>
        </w:tc>
        <w:tc>
          <w:tcPr>
            <w:tcW w:w="948" w:type="dxa"/>
            <w:vAlign w:val="center"/>
          </w:tcPr>
          <w:p w:rsidR="0016393C" w:rsidRPr="009C4AB1" w:rsidRDefault="0016393C" w:rsidP="00B43267">
            <w:pPr>
              <w:spacing w:before="120" w:after="0" w:line="240" w:lineRule="auto"/>
              <w:jc w:val="both"/>
            </w:pPr>
            <w:r w:rsidRPr="009C4AB1">
              <w:t>5</w:t>
            </w:r>
          </w:p>
        </w:tc>
        <w:tc>
          <w:tcPr>
            <w:tcW w:w="948" w:type="dxa"/>
            <w:tcBorders>
              <w:right w:val="single" w:sz="12" w:space="0" w:color="auto"/>
            </w:tcBorders>
            <w:vAlign w:val="center"/>
          </w:tcPr>
          <w:p w:rsidR="0016393C" w:rsidRPr="009C4AB1" w:rsidRDefault="0016393C" w:rsidP="00B43267">
            <w:pPr>
              <w:spacing w:before="120" w:after="0" w:line="240" w:lineRule="auto"/>
              <w:jc w:val="both"/>
            </w:pPr>
            <w:r w:rsidRPr="009C4AB1">
              <w:t>9</w:t>
            </w:r>
          </w:p>
        </w:tc>
        <w:tc>
          <w:tcPr>
            <w:tcW w:w="1260" w:type="dxa"/>
            <w:tcBorders>
              <w:left w:val="single" w:sz="12" w:space="0" w:color="auto"/>
            </w:tcBorders>
            <w:vAlign w:val="center"/>
          </w:tcPr>
          <w:p w:rsidR="0016393C" w:rsidRPr="009C4AB1" w:rsidRDefault="0016393C" w:rsidP="00B43267">
            <w:pPr>
              <w:spacing w:before="120" w:after="0" w:line="240" w:lineRule="auto"/>
              <w:jc w:val="both"/>
            </w:pPr>
            <w:r w:rsidRPr="009C4AB1">
              <w:t>4,7</w:t>
            </w:r>
          </w:p>
        </w:tc>
      </w:tr>
      <w:tr w:rsidR="0016393C">
        <w:trPr>
          <w:trHeight w:val="495"/>
        </w:trPr>
        <w:tc>
          <w:tcPr>
            <w:tcW w:w="2160" w:type="dxa"/>
            <w:tcBorders>
              <w:right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Mittwoch</w:t>
            </w:r>
          </w:p>
        </w:tc>
        <w:tc>
          <w:tcPr>
            <w:tcW w:w="948" w:type="dxa"/>
            <w:tcBorders>
              <w:left w:val="single" w:sz="12" w:space="0" w:color="auto"/>
            </w:tcBorders>
            <w:vAlign w:val="center"/>
          </w:tcPr>
          <w:p w:rsidR="0016393C" w:rsidRPr="009C4AB1" w:rsidRDefault="0016393C" w:rsidP="00B43267">
            <w:pPr>
              <w:spacing w:before="120" w:after="0" w:line="240" w:lineRule="auto"/>
              <w:jc w:val="both"/>
            </w:pPr>
            <w:r w:rsidRPr="009C4AB1">
              <w:t>2</w:t>
            </w:r>
          </w:p>
        </w:tc>
        <w:tc>
          <w:tcPr>
            <w:tcW w:w="948" w:type="dxa"/>
            <w:vAlign w:val="center"/>
          </w:tcPr>
          <w:p w:rsidR="0016393C" w:rsidRPr="009C4AB1" w:rsidRDefault="0016393C" w:rsidP="00B43267">
            <w:pPr>
              <w:spacing w:before="120" w:after="0" w:line="240" w:lineRule="auto"/>
              <w:jc w:val="both"/>
            </w:pPr>
            <w:r w:rsidRPr="009C4AB1">
              <w:t>1</w:t>
            </w:r>
          </w:p>
        </w:tc>
        <w:tc>
          <w:tcPr>
            <w:tcW w:w="948" w:type="dxa"/>
            <w:vAlign w:val="center"/>
          </w:tcPr>
          <w:p w:rsidR="0016393C" w:rsidRPr="009C4AB1" w:rsidRDefault="0016393C" w:rsidP="00B43267">
            <w:pPr>
              <w:spacing w:before="120" w:after="0" w:line="240" w:lineRule="auto"/>
              <w:jc w:val="both"/>
            </w:pPr>
            <w:r w:rsidRPr="009C4AB1">
              <w:t>0</w:t>
            </w:r>
          </w:p>
        </w:tc>
        <w:tc>
          <w:tcPr>
            <w:tcW w:w="948" w:type="dxa"/>
            <w:vAlign w:val="center"/>
          </w:tcPr>
          <w:p w:rsidR="0016393C" w:rsidRPr="009C4AB1" w:rsidRDefault="0016393C" w:rsidP="00B43267">
            <w:pPr>
              <w:spacing w:before="120" w:after="0" w:line="240" w:lineRule="auto"/>
              <w:jc w:val="both"/>
            </w:pPr>
            <w:r w:rsidRPr="009C4AB1">
              <w:t>0</w:t>
            </w:r>
          </w:p>
        </w:tc>
        <w:tc>
          <w:tcPr>
            <w:tcW w:w="948" w:type="dxa"/>
            <w:vAlign w:val="center"/>
          </w:tcPr>
          <w:p w:rsidR="0016393C" w:rsidRPr="009C4AB1" w:rsidRDefault="0016393C" w:rsidP="00B43267">
            <w:pPr>
              <w:spacing w:before="120" w:after="0" w:line="240" w:lineRule="auto"/>
              <w:jc w:val="both"/>
            </w:pPr>
            <w:r w:rsidRPr="009C4AB1">
              <w:t>4</w:t>
            </w:r>
          </w:p>
        </w:tc>
        <w:tc>
          <w:tcPr>
            <w:tcW w:w="948" w:type="dxa"/>
            <w:tcBorders>
              <w:right w:val="single" w:sz="12" w:space="0" w:color="auto"/>
            </w:tcBorders>
            <w:vAlign w:val="center"/>
          </w:tcPr>
          <w:p w:rsidR="0016393C" w:rsidRPr="009C4AB1" w:rsidRDefault="0016393C" w:rsidP="00B43267">
            <w:pPr>
              <w:spacing w:before="120" w:after="0" w:line="240" w:lineRule="auto"/>
              <w:jc w:val="both"/>
            </w:pPr>
            <w:r w:rsidRPr="009C4AB1">
              <w:t>6</w:t>
            </w:r>
          </w:p>
        </w:tc>
        <w:tc>
          <w:tcPr>
            <w:tcW w:w="1260" w:type="dxa"/>
            <w:tcBorders>
              <w:left w:val="single" w:sz="12" w:space="0" w:color="auto"/>
            </w:tcBorders>
            <w:vAlign w:val="center"/>
          </w:tcPr>
          <w:p w:rsidR="0016393C" w:rsidRPr="009C4AB1" w:rsidRDefault="0016393C" w:rsidP="00B43267">
            <w:pPr>
              <w:spacing w:before="120" w:after="0" w:line="240" w:lineRule="auto"/>
              <w:jc w:val="both"/>
            </w:pPr>
            <w:r w:rsidRPr="009C4AB1">
              <w:t>2,2</w:t>
            </w:r>
          </w:p>
        </w:tc>
      </w:tr>
      <w:tr w:rsidR="0016393C">
        <w:trPr>
          <w:trHeight w:val="495"/>
        </w:trPr>
        <w:tc>
          <w:tcPr>
            <w:tcW w:w="2160" w:type="dxa"/>
            <w:tcBorders>
              <w:right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Donnerstag</w:t>
            </w:r>
          </w:p>
        </w:tc>
        <w:tc>
          <w:tcPr>
            <w:tcW w:w="948" w:type="dxa"/>
            <w:tcBorders>
              <w:left w:val="single" w:sz="12" w:space="0" w:color="auto"/>
            </w:tcBorders>
            <w:vAlign w:val="center"/>
          </w:tcPr>
          <w:p w:rsidR="0016393C" w:rsidRPr="009C4AB1" w:rsidRDefault="0016393C" w:rsidP="00B43267">
            <w:pPr>
              <w:spacing w:before="120" w:after="0" w:line="240" w:lineRule="auto"/>
              <w:jc w:val="both"/>
            </w:pPr>
            <w:r w:rsidRPr="009C4AB1">
              <w:t>3</w:t>
            </w:r>
          </w:p>
        </w:tc>
        <w:tc>
          <w:tcPr>
            <w:tcW w:w="948" w:type="dxa"/>
            <w:vAlign w:val="center"/>
          </w:tcPr>
          <w:p w:rsidR="0016393C" w:rsidRPr="009C4AB1" w:rsidRDefault="0016393C" w:rsidP="00B43267">
            <w:pPr>
              <w:spacing w:before="120" w:after="0" w:line="240" w:lineRule="auto"/>
              <w:jc w:val="both"/>
            </w:pPr>
            <w:r w:rsidRPr="009C4AB1">
              <w:t>4</w:t>
            </w:r>
          </w:p>
        </w:tc>
        <w:tc>
          <w:tcPr>
            <w:tcW w:w="948" w:type="dxa"/>
            <w:vAlign w:val="center"/>
          </w:tcPr>
          <w:p w:rsidR="0016393C" w:rsidRPr="009C4AB1" w:rsidRDefault="0016393C" w:rsidP="00B43267">
            <w:pPr>
              <w:spacing w:before="120" w:after="0" w:line="240" w:lineRule="auto"/>
              <w:jc w:val="both"/>
            </w:pPr>
            <w:r w:rsidRPr="009C4AB1">
              <w:t>1</w:t>
            </w:r>
          </w:p>
        </w:tc>
        <w:tc>
          <w:tcPr>
            <w:tcW w:w="948" w:type="dxa"/>
            <w:vAlign w:val="center"/>
          </w:tcPr>
          <w:p w:rsidR="0016393C" w:rsidRPr="009C4AB1" w:rsidRDefault="0016393C" w:rsidP="00B43267">
            <w:pPr>
              <w:spacing w:before="120" w:after="0" w:line="240" w:lineRule="auto"/>
              <w:jc w:val="both"/>
            </w:pPr>
            <w:r w:rsidRPr="009C4AB1">
              <w:t>3</w:t>
            </w:r>
          </w:p>
        </w:tc>
        <w:tc>
          <w:tcPr>
            <w:tcW w:w="948" w:type="dxa"/>
            <w:vAlign w:val="center"/>
          </w:tcPr>
          <w:p w:rsidR="0016393C" w:rsidRPr="009C4AB1" w:rsidRDefault="0016393C" w:rsidP="00B43267">
            <w:pPr>
              <w:spacing w:before="120" w:after="0" w:line="240" w:lineRule="auto"/>
              <w:jc w:val="both"/>
            </w:pPr>
            <w:r w:rsidRPr="009C4AB1">
              <w:t>4</w:t>
            </w:r>
          </w:p>
        </w:tc>
        <w:tc>
          <w:tcPr>
            <w:tcW w:w="948" w:type="dxa"/>
            <w:tcBorders>
              <w:right w:val="single" w:sz="12" w:space="0" w:color="auto"/>
            </w:tcBorders>
            <w:vAlign w:val="center"/>
          </w:tcPr>
          <w:p w:rsidR="0016393C" w:rsidRPr="009C4AB1" w:rsidRDefault="0016393C" w:rsidP="00B43267">
            <w:pPr>
              <w:spacing w:before="120" w:after="0" w:line="240" w:lineRule="auto"/>
              <w:jc w:val="both"/>
            </w:pPr>
            <w:r w:rsidRPr="009C4AB1">
              <w:t>5</w:t>
            </w:r>
          </w:p>
        </w:tc>
        <w:tc>
          <w:tcPr>
            <w:tcW w:w="1260" w:type="dxa"/>
            <w:tcBorders>
              <w:left w:val="single" w:sz="12" w:space="0" w:color="auto"/>
            </w:tcBorders>
            <w:vAlign w:val="center"/>
          </w:tcPr>
          <w:p w:rsidR="0016393C" w:rsidRPr="009C4AB1" w:rsidRDefault="0016393C" w:rsidP="00B43267">
            <w:pPr>
              <w:spacing w:before="120" w:after="0" w:line="240" w:lineRule="auto"/>
              <w:jc w:val="both"/>
            </w:pPr>
            <w:r w:rsidRPr="009C4AB1">
              <w:t>3,3</w:t>
            </w:r>
          </w:p>
        </w:tc>
      </w:tr>
      <w:tr w:rsidR="0016393C">
        <w:trPr>
          <w:trHeight w:val="495"/>
        </w:trPr>
        <w:tc>
          <w:tcPr>
            <w:tcW w:w="2160" w:type="dxa"/>
            <w:tcBorders>
              <w:bottom w:val="single" w:sz="12" w:space="0" w:color="auto"/>
              <w:right w:val="single" w:sz="12" w:space="0" w:color="auto"/>
            </w:tcBorders>
            <w:shd w:val="clear" w:color="auto" w:fill="E0E0E0"/>
            <w:vAlign w:val="center"/>
          </w:tcPr>
          <w:p w:rsidR="0016393C" w:rsidRPr="00DF45EC" w:rsidRDefault="0016393C" w:rsidP="00B43267">
            <w:pPr>
              <w:spacing w:before="120" w:after="0" w:line="240" w:lineRule="auto"/>
              <w:jc w:val="both"/>
              <w:rPr>
                <w:b/>
                <w:bCs/>
              </w:rPr>
            </w:pPr>
            <w:r w:rsidRPr="00DF45EC">
              <w:rPr>
                <w:b/>
                <w:bCs/>
              </w:rPr>
              <w:t>Freitag</w:t>
            </w:r>
          </w:p>
        </w:tc>
        <w:tc>
          <w:tcPr>
            <w:tcW w:w="948" w:type="dxa"/>
            <w:tcBorders>
              <w:left w:val="single" w:sz="12" w:space="0" w:color="auto"/>
              <w:bottom w:val="single" w:sz="12" w:space="0" w:color="auto"/>
            </w:tcBorders>
            <w:vAlign w:val="center"/>
          </w:tcPr>
          <w:p w:rsidR="0016393C" w:rsidRPr="009C4AB1" w:rsidRDefault="0016393C" w:rsidP="00B43267">
            <w:pPr>
              <w:spacing w:before="120" w:after="0" w:line="240" w:lineRule="auto"/>
              <w:jc w:val="both"/>
            </w:pPr>
            <w:r w:rsidRPr="009C4AB1">
              <w:t>2</w:t>
            </w:r>
          </w:p>
        </w:tc>
        <w:tc>
          <w:tcPr>
            <w:tcW w:w="948" w:type="dxa"/>
            <w:tcBorders>
              <w:bottom w:val="single" w:sz="12" w:space="0" w:color="auto"/>
            </w:tcBorders>
            <w:vAlign w:val="center"/>
          </w:tcPr>
          <w:p w:rsidR="0016393C" w:rsidRPr="009C4AB1" w:rsidRDefault="0016393C" w:rsidP="00B43267">
            <w:pPr>
              <w:spacing w:before="120" w:after="0" w:line="240" w:lineRule="auto"/>
              <w:jc w:val="both"/>
            </w:pPr>
            <w:r w:rsidRPr="009C4AB1">
              <w:t>2</w:t>
            </w:r>
          </w:p>
        </w:tc>
        <w:tc>
          <w:tcPr>
            <w:tcW w:w="948" w:type="dxa"/>
            <w:tcBorders>
              <w:bottom w:val="single" w:sz="12" w:space="0" w:color="auto"/>
            </w:tcBorders>
            <w:vAlign w:val="center"/>
          </w:tcPr>
          <w:p w:rsidR="0016393C" w:rsidRPr="009C4AB1" w:rsidRDefault="0016393C" w:rsidP="00B43267">
            <w:pPr>
              <w:spacing w:before="120" w:after="0" w:line="240" w:lineRule="auto"/>
              <w:jc w:val="both"/>
            </w:pPr>
            <w:r w:rsidRPr="009C4AB1">
              <w:t>2</w:t>
            </w:r>
          </w:p>
        </w:tc>
        <w:tc>
          <w:tcPr>
            <w:tcW w:w="948" w:type="dxa"/>
            <w:tcBorders>
              <w:bottom w:val="single" w:sz="12" w:space="0" w:color="auto"/>
            </w:tcBorders>
            <w:vAlign w:val="center"/>
          </w:tcPr>
          <w:p w:rsidR="0016393C" w:rsidRPr="009C4AB1" w:rsidRDefault="0016393C" w:rsidP="00B43267">
            <w:pPr>
              <w:spacing w:before="120" w:after="0" w:line="240" w:lineRule="auto"/>
              <w:jc w:val="both"/>
            </w:pPr>
            <w:r w:rsidRPr="009C4AB1">
              <w:t>0</w:t>
            </w:r>
          </w:p>
        </w:tc>
        <w:tc>
          <w:tcPr>
            <w:tcW w:w="948" w:type="dxa"/>
            <w:tcBorders>
              <w:bottom w:val="single" w:sz="12" w:space="0" w:color="auto"/>
            </w:tcBorders>
            <w:vAlign w:val="center"/>
          </w:tcPr>
          <w:p w:rsidR="0016393C" w:rsidRPr="009C4AB1" w:rsidRDefault="0016393C" w:rsidP="00B43267">
            <w:pPr>
              <w:spacing w:before="120" w:after="0" w:line="240" w:lineRule="auto"/>
              <w:jc w:val="both"/>
            </w:pPr>
            <w:r w:rsidRPr="009C4AB1">
              <w:t>4</w:t>
            </w:r>
          </w:p>
        </w:tc>
        <w:tc>
          <w:tcPr>
            <w:tcW w:w="948" w:type="dxa"/>
            <w:tcBorders>
              <w:bottom w:val="single" w:sz="12" w:space="0" w:color="auto"/>
              <w:right w:val="single" w:sz="12" w:space="0" w:color="auto"/>
            </w:tcBorders>
            <w:vAlign w:val="center"/>
          </w:tcPr>
          <w:p w:rsidR="0016393C" w:rsidRPr="009C4AB1" w:rsidRDefault="0016393C" w:rsidP="00B43267">
            <w:pPr>
              <w:spacing w:before="120" w:after="0" w:line="240" w:lineRule="auto"/>
              <w:jc w:val="both"/>
            </w:pPr>
            <w:r w:rsidRPr="009C4AB1">
              <w:t>6</w:t>
            </w:r>
          </w:p>
        </w:tc>
        <w:tc>
          <w:tcPr>
            <w:tcW w:w="1260" w:type="dxa"/>
            <w:tcBorders>
              <w:left w:val="single" w:sz="12" w:space="0" w:color="auto"/>
              <w:bottom w:val="single" w:sz="12" w:space="0" w:color="auto"/>
            </w:tcBorders>
            <w:vAlign w:val="center"/>
          </w:tcPr>
          <w:p w:rsidR="0016393C" w:rsidRPr="009C4AB1" w:rsidRDefault="0016393C" w:rsidP="00B43267">
            <w:pPr>
              <w:spacing w:before="120" w:after="0" w:line="240" w:lineRule="auto"/>
              <w:jc w:val="both"/>
            </w:pPr>
            <w:r w:rsidRPr="009C4AB1">
              <w:t>2,7</w:t>
            </w:r>
          </w:p>
        </w:tc>
      </w:tr>
      <w:tr w:rsidR="0016393C">
        <w:trPr>
          <w:trHeight w:val="495"/>
        </w:trPr>
        <w:tc>
          <w:tcPr>
            <w:tcW w:w="2160" w:type="dxa"/>
            <w:tcBorders>
              <w:top w:val="single" w:sz="12" w:space="0" w:color="auto"/>
              <w:right w:val="single" w:sz="12" w:space="0" w:color="auto"/>
            </w:tcBorders>
            <w:vAlign w:val="center"/>
          </w:tcPr>
          <w:p w:rsidR="0016393C" w:rsidRDefault="0016393C" w:rsidP="00B43267">
            <w:pPr>
              <w:spacing w:before="120" w:after="0" w:line="240" w:lineRule="auto"/>
              <w:jc w:val="both"/>
            </w:pPr>
            <w:r>
              <w:t>Mittelwert</w:t>
            </w:r>
          </w:p>
        </w:tc>
        <w:tc>
          <w:tcPr>
            <w:tcW w:w="948" w:type="dxa"/>
            <w:tcBorders>
              <w:top w:val="single" w:sz="12" w:space="0" w:color="auto"/>
              <w:left w:val="single" w:sz="12" w:space="0" w:color="auto"/>
            </w:tcBorders>
            <w:vAlign w:val="center"/>
          </w:tcPr>
          <w:p w:rsidR="0016393C" w:rsidRPr="009C4AB1" w:rsidRDefault="0016393C" w:rsidP="00B43267">
            <w:pPr>
              <w:spacing w:before="120" w:after="0" w:line="240" w:lineRule="auto"/>
              <w:jc w:val="both"/>
            </w:pPr>
            <w:r w:rsidRPr="009C4AB1">
              <w:t>3,6</w:t>
            </w:r>
          </w:p>
        </w:tc>
        <w:tc>
          <w:tcPr>
            <w:tcW w:w="948" w:type="dxa"/>
            <w:tcBorders>
              <w:top w:val="single" w:sz="12" w:space="0" w:color="auto"/>
            </w:tcBorders>
            <w:vAlign w:val="center"/>
          </w:tcPr>
          <w:p w:rsidR="0016393C" w:rsidRPr="009C4AB1" w:rsidRDefault="0016393C" w:rsidP="00B43267">
            <w:pPr>
              <w:spacing w:before="120" w:after="0" w:line="240" w:lineRule="auto"/>
              <w:jc w:val="both"/>
            </w:pPr>
            <w:r w:rsidRPr="009C4AB1">
              <w:t>2,8</w:t>
            </w:r>
          </w:p>
        </w:tc>
        <w:tc>
          <w:tcPr>
            <w:tcW w:w="948" w:type="dxa"/>
            <w:tcBorders>
              <w:top w:val="single" w:sz="12" w:space="0" w:color="auto"/>
            </w:tcBorders>
            <w:vAlign w:val="center"/>
          </w:tcPr>
          <w:p w:rsidR="0016393C" w:rsidRPr="009C4AB1" w:rsidRDefault="0016393C" w:rsidP="00B43267">
            <w:pPr>
              <w:spacing w:before="120" w:after="0" w:line="240" w:lineRule="auto"/>
              <w:jc w:val="both"/>
            </w:pPr>
            <w:r w:rsidRPr="009C4AB1">
              <w:t>2</w:t>
            </w:r>
          </w:p>
        </w:tc>
        <w:tc>
          <w:tcPr>
            <w:tcW w:w="948" w:type="dxa"/>
            <w:tcBorders>
              <w:top w:val="single" w:sz="12" w:space="0" w:color="auto"/>
            </w:tcBorders>
            <w:vAlign w:val="center"/>
          </w:tcPr>
          <w:p w:rsidR="0016393C" w:rsidRPr="009C4AB1" w:rsidRDefault="0016393C" w:rsidP="00B43267">
            <w:pPr>
              <w:spacing w:before="120" w:after="0" w:line="240" w:lineRule="auto"/>
              <w:jc w:val="both"/>
            </w:pPr>
            <w:r w:rsidRPr="009C4AB1">
              <w:t>1,4</w:t>
            </w:r>
          </w:p>
        </w:tc>
        <w:tc>
          <w:tcPr>
            <w:tcW w:w="948" w:type="dxa"/>
            <w:tcBorders>
              <w:top w:val="single" w:sz="12" w:space="0" w:color="auto"/>
            </w:tcBorders>
            <w:vAlign w:val="center"/>
          </w:tcPr>
          <w:p w:rsidR="0016393C" w:rsidRPr="009C4AB1" w:rsidRDefault="0016393C" w:rsidP="00B43267">
            <w:pPr>
              <w:spacing w:before="120" w:after="0" w:line="240" w:lineRule="auto"/>
              <w:jc w:val="both"/>
            </w:pPr>
            <w:r w:rsidRPr="009C4AB1">
              <w:t>4,4</w:t>
            </w:r>
          </w:p>
        </w:tc>
        <w:tc>
          <w:tcPr>
            <w:tcW w:w="948" w:type="dxa"/>
            <w:tcBorders>
              <w:top w:val="single" w:sz="12" w:space="0" w:color="auto"/>
              <w:right w:val="single" w:sz="12" w:space="0" w:color="auto"/>
            </w:tcBorders>
            <w:vAlign w:val="center"/>
          </w:tcPr>
          <w:p w:rsidR="0016393C" w:rsidRPr="009C4AB1" w:rsidRDefault="0016393C" w:rsidP="00B43267">
            <w:pPr>
              <w:spacing w:before="120" w:after="0" w:line="240" w:lineRule="auto"/>
              <w:jc w:val="both"/>
            </w:pPr>
            <w:r w:rsidRPr="009C4AB1">
              <w:t>6,8</w:t>
            </w:r>
          </w:p>
        </w:tc>
        <w:tc>
          <w:tcPr>
            <w:tcW w:w="1260" w:type="dxa"/>
            <w:tcBorders>
              <w:top w:val="single" w:sz="12" w:space="0" w:color="auto"/>
              <w:left w:val="single" w:sz="12" w:space="0" w:color="auto"/>
            </w:tcBorders>
            <w:vAlign w:val="center"/>
          </w:tcPr>
          <w:p w:rsidR="0016393C" w:rsidRPr="009C4AB1" w:rsidRDefault="0016393C" w:rsidP="00B43267">
            <w:pPr>
              <w:spacing w:before="120" w:after="0" w:line="240" w:lineRule="auto"/>
              <w:jc w:val="both"/>
            </w:pPr>
          </w:p>
        </w:tc>
      </w:tr>
    </w:tbl>
    <w:p w:rsidR="0016393C" w:rsidRPr="00AF5DB6" w:rsidRDefault="0016393C" w:rsidP="00B43267">
      <w:pPr>
        <w:spacing w:before="120" w:after="0" w:line="240" w:lineRule="auto"/>
        <w:jc w:val="both"/>
      </w:pPr>
      <w:r w:rsidRPr="00A30AFE">
        <w:rPr>
          <w:i/>
          <w:iCs/>
        </w:rPr>
        <w:t>Anmerkung.</w:t>
      </w:r>
      <w:r>
        <w:t xml:space="preserve"> Die angegebenen Häufigkeiten beziehen sich auf das beobachtete Gähnen in einer Klasse mit 28 Schülerinnen und Schülern. Die Häufigkeiten des Gähnens der Einzelpersonen wurden addiert.</w:t>
      </w:r>
      <w:r w:rsidRPr="00AF5DB6">
        <w:t xml:space="preserve"> </w:t>
      </w:r>
    </w:p>
    <w:p w:rsidR="0016393C" w:rsidRDefault="00851F49" w:rsidP="00851F49">
      <w:pPr>
        <w:spacing w:before="480" w:after="0" w:line="480" w:lineRule="auto"/>
        <w:jc w:val="both"/>
      </w:pPr>
      <w:r>
        <w:t xml:space="preserve">Ausführliche Hinweise zur formalen Gestaltung der Ergebnisdarstellung finden Sie in den </w:t>
      </w:r>
      <w:r w:rsidRPr="00851F49">
        <w:t xml:space="preserve">Richtlinien zur Manuskriptgestaltung </w:t>
      </w:r>
      <w:r>
        <w:t>(</w:t>
      </w:r>
      <w:r w:rsidRPr="00851F49">
        <w:t>Deutsche Gesellschaft für Psychologie</w:t>
      </w:r>
      <w:r>
        <w:t xml:space="preserve">, </w:t>
      </w:r>
      <w:r w:rsidRPr="00851F49">
        <w:t xml:space="preserve">2007). </w:t>
      </w:r>
    </w:p>
    <w:p w:rsidR="00851F49" w:rsidRDefault="00851F49" w:rsidP="00851F49">
      <w:pPr>
        <w:pStyle w:val="Gliederung"/>
        <w:spacing w:before="120" w:after="0" w:line="480" w:lineRule="auto"/>
        <w:jc w:val="both"/>
        <w:outlineLvl w:val="0"/>
        <w:rPr>
          <w:sz w:val="22"/>
          <w:szCs w:val="22"/>
        </w:rPr>
      </w:pPr>
      <w:bookmarkStart w:id="9" w:name="_Toc488499558"/>
    </w:p>
    <w:p w:rsidR="0016393C" w:rsidRPr="00E967FD" w:rsidRDefault="0016393C" w:rsidP="00453F09">
      <w:pPr>
        <w:pStyle w:val="Gliederung"/>
        <w:numPr>
          <w:ilvl w:val="0"/>
          <w:numId w:val="3"/>
        </w:numPr>
        <w:spacing w:before="120" w:after="0" w:line="480" w:lineRule="auto"/>
        <w:ind w:left="0" w:firstLine="0"/>
        <w:jc w:val="both"/>
        <w:outlineLvl w:val="0"/>
        <w:rPr>
          <w:sz w:val="22"/>
          <w:szCs w:val="22"/>
        </w:rPr>
      </w:pPr>
      <w:r w:rsidRPr="00E967FD">
        <w:rPr>
          <w:sz w:val="22"/>
          <w:szCs w:val="22"/>
        </w:rPr>
        <w:t>Diskussion</w:t>
      </w:r>
      <w:bookmarkEnd w:id="9"/>
    </w:p>
    <w:p w:rsidR="0016393C" w:rsidRDefault="0016393C" w:rsidP="00B43267">
      <w:pPr>
        <w:spacing w:before="120" w:after="0" w:line="480" w:lineRule="auto"/>
        <w:jc w:val="both"/>
      </w:pPr>
      <w:r>
        <w:t xml:space="preserve">In diesem </w:t>
      </w:r>
      <w:r w:rsidRPr="002C4880">
        <w:t xml:space="preserve">Gliederungsabschnitt soll </w:t>
      </w:r>
      <w:r>
        <w:t xml:space="preserve">erläutert werden, ob die Fragestellung auf der Grundlage der Ergebnisse beantwortet werden kann </w:t>
      </w:r>
      <w:r w:rsidR="00241D6F">
        <w:t>und</w:t>
      </w:r>
      <w:r>
        <w:t xml:space="preserve"> wie die</w:t>
      </w:r>
      <w:r w:rsidR="00241D6F">
        <w:t xml:space="preserve">se </w:t>
      </w:r>
      <w:r>
        <w:t xml:space="preserve">Antwort </w:t>
      </w:r>
      <w:r w:rsidR="00241D6F">
        <w:t xml:space="preserve">ggf. </w:t>
      </w:r>
      <w:r>
        <w:t xml:space="preserve">lautet. Wichtig ist, dass sich die Erläuterung auf die Fragegestellung </w:t>
      </w:r>
      <w:r w:rsidR="00241D6F">
        <w:t xml:space="preserve">oder Hypothese </w:t>
      </w:r>
      <w:r>
        <w:t>bezieh</w:t>
      </w:r>
      <w:r w:rsidR="00241D6F">
        <w:t>t, die im Abschnitt "Einführung</w:t>
      </w:r>
      <w:r>
        <w:t xml:space="preserve">" </w:t>
      </w:r>
      <w:r w:rsidR="00241D6F">
        <w:t>formuliert</w:t>
      </w:r>
      <w:r>
        <w:t xml:space="preserve"> wurde. Die Beantwortung der Fragestellung muss mit den Ergebnissen begründet werden, die im Abschnitt "Ergebnisse" dargestellt wurden. Im Diskussionsteil interpretieren und bewerten Sie diese Ergebnisse. Dabei sollten die Ergebnisse nicht im Detail wiederholt werden. Stattdessen nutzen Sie zusammenfassende Formulierungen. </w:t>
      </w:r>
    </w:p>
    <w:p w:rsidR="0016393C" w:rsidRDefault="0016393C" w:rsidP="00B43267">
      <w:pPr>
        <w:spacing w:before="120" w:after="0" w:line="480" w:lineRule="auto"/>
        <w:jc w:val="both"/>
      </w:pPr>
      <w:r>
        <w:t xml:space="preserve">Wenn Sie Ihre Fragestellung aufgrund der </w:t>
      </w:r>
      <w:r w:rsidR="00241D6F">
        <w:t>Ergebnisse</w:t>
      </w:r>
      <w:r>
        <w:t xml:space="preserve"> beantworten können, achten Sie darauf, dass Sie nur Schlussfolgerungen </w:t>
      </w:r>
      <w:r w:rsidR="00241D6F">
        <w:t>ziehen</w:t>
      </w:r>
      <w:r>
        <w:t xml:space="preserve">, die durch die Ergebnisse gestützt werden. Gehen Sie auch darauf ein, wie zuverlässig </w:t>
      </w:r>
      <w:r w:rsidR="00241D6F">
        <w:t>diese</w:t>
      </w:r>
      <w:r>
        <w:t xml:space="preserve"> Schlussfolgerungen</w:t>
      </w:r>
      <w:r w:rsidR="00241D6F">
        <w:t xml:space="preserve"> sind</w:t>
      </w:r>
      <w:r>
        <w:t xml:space="preserve">. Wenn keine </w:t>
      </w:r>
      <w:r>
        <w:lastRenderedPageBreak/>
        <w:t xml:space="preserve">Beantwortung der Fragestellung möglich ist, begründen Sie, warum dies nicht möglich ist. Hier ist es häufig sinnvoll, sich kritisch mit der eigenen Untersuchungsmethode auseinanderzusetzen. </w:t>
      </w:r>
      <w:r w:rsidR="00241D6F">
        <w:t>Greifen Sie nach Möglichkeit erneut die Theorien und Untersuchungsbefunde auf, die Sie in der Einleitung dargestellt haben. Ordnen Sie die Ergebnisse Ihrer Untersuchung in diesen Kontext ein.</w:t>
      </w:r>
    </w:p>
    <w:p w:rsidR="0016393C" w:rsidRDefault="0016393C" w:rsidP="00B43267">
      <w:pPr>
        <w:spacing w:before="120" w:after="0" w:line="480" w:lineRule="auto"/>
        <w:jc w:val="both"/>
      </w:pPr>
      <w:r>
        <w:t xml:space="preserve">Nachdem Sie sich mit der Beantwortung der Fragestellung befasst haben, können Sie </w:t>
      </w:r>
      <w:r w:rsidR="00241D6F">
        <w:t xml:space="preserve">weitere </w:t>
      </w:r>
      <w:r>
        <w:t xml:space="preserve">Ideen und Gedanken zu Ihren Ergebnissen diskutieren. Z.B. können Sie auf unerwartete Beobachtungen hinweisen, Verbesserungsvorschläge für mögliche zukünftige Untersuchungen machen oder neue Hypothesen aufstellen. Achten Sie aber darauf, dass </w:t>
      </w:r>
      <w:r w:rsidR="00851F49">
        <w:t>Sie sich dabei nicht zu weit von Ihrer Untersuchung und deren Ergebnissen entfernen</w:t>
      </w:r>
      <w:r>
        <w:t>. Auch im Diskussionsteil können Sie zusätzliche Literatur einbeziehen. Die Hinweise zum Zitieren gelten auch hier.</w:t>
      </w:r>
    </w:p>
    <w:p w:rsidR="0016393C" w:rsidRPr="003D722F" w:rsidRDefault="0016393C" w:rsidP="003D722F">
      <w:pPr>
        <w:spacing w:before="120" w:after="0" w:line="480" w:lineRule="auto"/>
        <w:jc w:val="both"/>
        <w:rPr>
          <w:b/>
          <w:bCs/>
        </w:rPr>
      </w:pPr>
      <w:r>
        <w:br w:type="page"/>
      </w:r>
      <w:r w:rsidRPr="003D722F">
        <w:rPr>
          <w:b/>
          <w:bCs/>
        </w:rPr>
        <w:lastRenderedPageBreak/>
        <w:t>Literaturverzeichnis</w:t>
      </w:r>
    </w:p>
    <w:p w:rsidR="0016393C" w:rsidRPr="00960434" w:rsidRDefault="0016393C" w:rsidP="00960434">
      <w:pPr>
        <w:autoSpaceDE w:val="0"/>
        <w:autoSpaceDN w:val="0"/>
        <w:adjustRightInd w:val="0"/>
        <w:spacing w:before="120" w:after="0" w:line="240" w:lineRule="auto"/>
        <w:jc w:val="both"/>
        <w:rPr>
          <w:lang w:eastAsia="de-DE"/>
        </w:rPr>
      </w:pPr>
      <w:r>
        <w:rPr>
          <w:lang w:eastAsia="de-DE"/>
        </w:rPr>
        <w:t>Das Verzeichnis besteht aus einer Auflistung aller Literatur</w:t>
      </w:r>
      <w:r w:rsidRPr="00960434">
        <w:rPr>
          <w:lang w:eastAsia="de-DE"/>
        </w:rPr>
        <w:t xml:space="preserve">, auf die Sie in der Arbeit verweisen (nicht mehr und nicht weniger!). </w:t>
      </w:r>
      <w:r>
        <w:rPr>
          <w:lang w:eastAsia="de-DE"/>
        </w:rPr>
        <w:t xml:space="preserve">Sortieren Sie die Angaben in </w:t>
      </w:r>
      <w:r w:rsidRPr="00960434">
        <w:rPr>
          <w:lang w:eastAsia="de-DE"/>
        </w:rPr>
        <w:t xml:space="preserve">alphabetischer Reihenfolge </w:t>
      </w:r>
      <w:r>
        <w:rPr>
          <w:lang w:eastAsia="de-DE"/>
        </w:rPr>
        <w:t xml:space="preserve">(i. R. </w:t>
      </w:r>
      <w:r w:rsidRPr="00960434">
        <w:rPr>
          <w:lang w:eastAsia="de-DE"/>
        </w:rPr>
        <w:t>Familienname des Erstautors</w:t>
      </w:r>
      <w:r>
        <w:rPr>
          <w:lang w:eastAsia="de-DE"/>
        </w:rPr>
        <w:t xml:space="preserve"> /</w:t>
      </w:r>
      <w:r w:rsidRPr="00960434">
        <w:rPr>
          <w:lang w:eastAsia="de-DE"/>
        </w:rPr>
        <w:t xml:space="preserve"> der Erstautorin</w:t>
      </w:r>
      <w:r>
        <w:rPr>
          <w:lang w:eastAsia="de-DE"/>
        </w:rPr>
        <w:t>).</w:t>
      </w:r>
      <w:r w:rsidRPr="00960434">
        <w:rPr>
          <w:lang w:eastAsia="de-DE"/>
        </w:rPr>
        <w:t xml:space="preserve"> Detaillierte Informationen zum Zitieren und zur Gestaltung eines Literaturverzeichnisses</w:t>
      </w:r>
      <w:r>
        <w:rPr>
          <w:lang w:eastAsia="de-DE"/>
        </w:rPr>
        <w:t xml:space="preserve"> finden Sie z.B. hier</w:t>
      </w:r>
      <w:r w:rsidRPr="00960434">
        <w:rPr>
          <w:lang w:eastAsia="de-DE"/>
        </w:rPr>
        <w:t>:</w:t>
      </w:r>
    </w:p>
    <w:p w:rsidR="0016393C" w:rsidRPr="005B03A8" w:rsidRDefault="0016393C" w:rsidP="00453F09">
      <w:pPr>
        <w:autoSpaceDE w:val="0"/>
        <w:autoSpaceDN w:val="0"/>
        <w:adjustRightInd w:val="0"/>
        <w:spacing w:before="120" w:after="0" w:line="240" w:lineRule="auto"/>
        <w:ind w:left="567" w:hanging="567"/>
        <w:jc w:val="both"/>
        <w:rPr>
          <w:lang w:eastAsia="de-DE"/>
        </w:rPr>
      </w:pPr>
      <w:r w:rsidRPr="005B03A8">
        <w:rPr>
          <w:lang w:eastAsia="de-DE"/>
        </w:rPr>
        <w:t xml:space="preserve">Deutsche Gesellschaft für Psychologie. (2007). </w:t>
      </w:r>
      <w:r w:rsidRPr="005B03A8">
        <w:rPr>
          <w:i/>
          <w:iCs/>
          <w:lang w:eastAsia="de-DE"/>
        </w:rPr>
        <w:t>Richtlinien zur Manuskriptgestaltung</w:t>
      </w:r>
      <w:r w:rsidRPr="005B03A8">
        <w:rPr>
          <w:lang w:eastAsia="de-DE"/>
        </w:rPr>
        <w:t xml:space="preserve"> (3. überarbeitete und erweiterte Auflage). Göttingen: Hogrefe.</w:t>
      </w:r>
    </w:p>
    <w:p w:rsidR="0016393C" w:rsidRDefault="0016393C" w:rsidP="00453F09">
      <w:pPr>
        <w:autoSpaceDE w:val="0"/>
        <w:autoSpaceDN w:val="0"/>
        <w:adjustRightInd w:val="0"/>
        <w:spacing w:before="120" w:after="0" w:line="240" w:lineRule="auto"/>
        <w:ind w:left="567" w:hanging="567"/>
        <w:jc w:val="both"/>
        <w:rPr>
          <w:i/>
          <w:iCs/>
          <w:lang w:eastAsia="de-DE"/>
        </w:rPr>
      </w:pPr>
    </w:p>
    <w:p w:rsidR="0016393C" w:rsidRDefault="0016393C" w:rsidP="00453F09">
      <w:pPr>
        <w:autoSpaceDE w:val="0"/>
        <w:autoSpaceDN w:val="0"/>
        <w:adjustRightInd w:val="0"/>
        <w:spacing w:before="120" w:after="0" w:line="240" w:lineRule="auto"/>
        <w:ind w:left="567" w:hanging="567"/>
        <w:jc w:val="both"/>
        <w:rPr>
          <w:i/>
          <w:iCs/>
          <w:lang w:eastAsia="de-DE"/>
        </w:rPr>
      </w:pPr>
      <w:r w:rsidRPr="007B1B97">
        <w:rPr>
          <w:i/>
          <w:iCs/>
          <w:lang w:eastAsia="de-DE"/>
        </w:rPr>
        <w:t xml:space="preserve">Beispiele für </w:t>
      </w:r>
      <w:r>
        <w:rPr>
          <w:i/>
          <w:iCs/>
          <w:lang w:eastAsia="de-DE"/>
        </w:rPr>
        <w:t xml:space="preserve">die Angabe von Artikeln in </w:t>
      </w:r>
      <w:r w:rsidRPr="007B1B97">
        <w:rPr>
          <w:i/>
          <w:iCs/>
          <w:lang w:eastAsia="de-DE"/>
        </w:rPr>
        <w:t>Zeitschriften:</w:t>
      </w:r>
    </w:p>
    <w:p w:rsidR="0016393C" w:rsidRDefault="0016393C" w:rsidP="00453F09">
      <w:pPr>
        <w:autoSpaceDE w:val="0"/>
        <w:autoSpaceDN w:val="0"/>
        <w:adjustRightInd w:val="0"/>
        <w:spacing w:before="120" w:after="0" w:line="240" w:lineRule="auto"/>
        <w:ind w:left="567" w:hanging="567"/>
        <w:jc w:val="both"/>
        <w:rPr>
          <w:lang w:eastAsia="de-DE"/>
        </w:rPr>
      </w:pPr>
      <w:r w:rsidRPr="007B1B97">
        <w:rPr>
          <w:lang w:eastAsia="de-DE"/>
        </w:rPr>
        <w:t xml:space="preserve">Borg, I. (1984). Das additive </w:t>
      </w:r>
      <w:proofErr w:type="spellStart"/>
      <w:r w:rsidRPr="007B1B97">
        <w:rPr>
          <w:lang w:eastAsia="de-DE"/>
        </w:rPr>
        <w:t>Konstantenproblem</w:t>
      </w:r>
      <w:proofErr w:type="spellEnd"/>
      <w:r w:rsidRPr="007B1B97">
        <w:rPr>
          <w:lang w:eastAsia="de-DE"/>
        </w:rPr>
        <w:t xml:space="preserve"> der</w:t>
      </w:r>
      <w:r>
        <w:rPr>
          <w:lang w:eastAsia="de-DE"/>
        </w:rPr>
        <w:t xml:space="preserve"> </w:t>
      </w:r>
      <w:r w:rsidRPr="007B1B97">
        <w:rPr>
          <w:lang w:eastAsia="de-DE"/>
        </w:rPr>
        <w:t xml:space="preserve">multidimensionalen Skalierung. </w:t>
      </w:r>
      <w:r w:rsidRPr="00626327">
        <w:rPr>
          <w:i/>
          <w:iCs/>
          <w:lang w:eastAsia="de-DE"/>
        </w:rPr>
        <w:t>Zeitschrift für Sozialpsychologie, 15</w:t>
      </w:r>
      <w:r w:rsidRPr="007B1B97">
        <w:rPr>
          <w:lang w:eastAsia="de-DE"/>
        </w:rPr>
        <w:t>, 248–253.</w:t>
      </w:r>
    </w:p>
    <w:p w:rsidR="0016393C" w:rsidRDefault="0016393C" w:rsidP="00453F09">
      <w:pPr>
        <w:autoSpaceDE w:val="0"/>
        <w:autoSpaceDN w:val="0"/>
        <w:adjustRightInd w:val="0"/>
        <w:spacing w:before="120" w:after="0" w:line="240" w:lineRule="auto"/>
        <w:ind w:left="567" w:hanging="567"/>
        <w:jc w:val="both"/>
        <w:rPr>
          <w:lang w:eastAsia="de-DE"/>
        </w:rPr>
      </w:pPr>
      <w:proofErr w:type="spellStart"/>
      <w:r w:rsidRPr="007B1B97">
        <w:rPr>
          <w:lang w:eastAsia="de-DE"/>
        </w:rPr>
        <w:t>Brandtstädter</w:t>
      </w:r>
      <w:proofErr w:type="spellEnd"/>
      <w:r w:rsidRPr="007B1B97">
        <w:rPr>
          <w:lang w:eastAsia="de-DE"/>
        </w:rPr>
        <w:t xml:space="preserve">, J., Krampen, G. &amp; </w:t>
      </w:r>
      <w:proofErr w:type="spellStart"/>
      <w:r w:rsidRPr="007B1B97">
        <w:rPr>
          <w:lang w:eastAsia="de-DE"/>
        </w:rPr>
        <w:t>Warndorf</w:t>
      </w:r>
      <w:proofErr w:type="spellEnd"/>
      <w:r w:rsidRPr="007B1B97">
        <w:rPr>
          <w:lang w:eastAsia="de-DE"/>
        </w:rPr>
        <w:t>, P. K.</w:t>
      </w:r>
      <w:r>
        <w:rPr>
          <w:lang w:eastAsia="de-DE"/>
        </w:rPr>
        <w:t xml:space="preserve"> </w:t>
      </w:r>
      <w:r w:rsidRPr="007B1B97">
        <w:rPr>
          <w:lang w:eastAsia="de-DE"/>
        </w:rPr>
        <w:t>(1985). Entwicklungsbezogene Handlungsorientierungen</w:t>
      </w:r>
      <w:r>
        <w:rPr>
          <w:lang w:eastAsia="de-DE"/>
        </w:rPr>
        <w:t xml:space="preserve"> </w:t>
      </w:r>
      <w:r w:rsidRPr="007B1B97">
        <w:rPr>
          <w:lang w:eastAsia="de-DE"/>
        </w:rPr>
        <w:t>und Emotionen im Erwachsenenalter.</w:t>
      </w:r>
      <w:r>
        <w:rPr>
          <w:lang w:eastAsia="de-DE"/>
        </w:rPr>
        <w:t xml:space="preserve"> </w:t>
      </w:r>
      <w:r w:rsidRPr="00626327">
        <w:rPr>
          <w:i/>
          <w:iCs/>
          <w:lang w:eastAsia="de-DE"/>
        </w:rPr>
        <w:t>Zeitschrift für Entwicklungspsychologie und Pädagogische Psychologie, 17</w:t>
      </w:r>
      <w:r w:rsidRPr="007B1B97">
        <w:rPr>
          <w:lang w:eastAsia="de-DE"/>
        </w:rPr>
        <w:t>, 41–52.</w:t>
      </w:r>
    </w:p>
    <w:p w:rsidR="0016393C" w:rsidRPr="007B1B97" w:rsidRDefault="0016393C" w:rsidP="00453F09">
      <w:pPr>
        <w:autoSpaceDE w:val="0"/>
        <w:autoSpaceDN w:val="0"/>
        <w:adjustRightInd w:val="0"/>
        <w:spacing w:before="120" w:after="0" w:line="240" w:lineRule="auto"/>
        <w:ind w:left="567" w:hanging="567"/>
        <w:jc w:val="both"/>
        <w:rPr>
          <w:lang w:eastAsia="de-DE"/>
        </w:rPr>
      </w:pPr>
    </w:p>
    <w:p w:rsidR="0016393C" w:rsidRPr="007B1B97" w:rsidRDefault="0016393C" w:rsidP="00453F09">
      <w:pPr>
        <w:autoSpaceDE w:val="0"/>
        <w:autoSpaceDN w:val="0"/>
        <w:adjustRightInd w:val="0"/>
        <w:spacing w:before="120" w:after="0" w:line="240" w:lineRule="auto"/>
        <w:ind w:left="567" w:hanging="567"/>
        <w:jc w:val="both"/>
        <w:rPr>
          <w:i/>
          <w:iCs/>
          <w:lang w:eastAsia="de-DE"/>
        </w:rPr>
      </w:pPr>
      <w:r w:rsidRPr="007B1B97">
        <w:rPr>
          <w:i/>
          <w:iCs/>
          <w:lang w:eastAsia="de-DE"/>
        </w:rPr>
        <w:t xml:space="preserve">Beispiele für </w:t>
      </w:r>
      <w:r>
        <w:rPr>
          <w:i/>
          <w:iCs/>
          <w:lang w:eastAsia="de-DE"/>
        </w:rPr>
        <w:t xml:space="preserve">die Angabe </w:t>
      </w:r>
      <w:r w:rsidRPr="007B1B97">
        <w:rPr>
          <w:i/>
          <w:iCs/>
          <w:lang w:eastAsia="de-DE"/>
        </w:rPr>
        <w:t>von Büchern</w:t>
      </w:r>
      <w:r>
        <w:rPr>
          <w:i/>
          <w:iCs/>
          <w:lang w:eastAsia="de-DE"/>
        </w:rPr>
        <w:t xml:space="preserve"> oder Buchbeiträgen</w:t>
      </w:r>
      <w:r w:rsidRPr="007B1B97">
        <w:rPr>
          <w:i/>
          <w:iCs/>
          <w:lang w:eastAsia="de-DE"/>
        </w:rPr>
        <w:t>:</w:t>
      </w:r>
    </w:p>
    <w:p w:rsidR="0016393C" w:rsidRDefault="0016393C" w:rsidP="00453F09">
      <w:pPr>
        <w:autoSpaceDE w:val="0"/>
        <w:autoSpaceDN w:val="0"/>
        <w:adjustRightInd w:val="0"/>
        <w:spacing w:before="120" w:after="0" w:line="240" w:lineRule="auto"/>
        <w:ind w:left="567" w:hanging="567"/>
        <w:jc w:val="both"/>
        <w:rPr>
          <w:lang w:eastAsia="de-DE"/>
        </w:rPr>
      </w:pPr>
      <w:r w:rsidRPr="007B1B97">
        <w:rPr>
          <w:lang w:eastAsia="de-DE"/>
        </w:rPr>
        <w:t xml:space="preserve">Schenk-Danzinger, L. (1977). </w:t>
      </w:r>
      <w:r w:rsidRPr="00626327">
        <w:rPr>
          <w:i/>
          <w:iCs/>
          <w:lang w:eastAsia="de-DE"/>
        </w:rPr>
        <w:t>Entwicklungspsychologie</w:t>
      </w:r>
      <w:r>
        <w:rPr>
          <w:lang w:eastAsia="de-DE"/>
        </w:rPr>
        <w:t xml:space="preserve"> </w:t>
      </w:r>
      <w:r w:rsidRPr="007B1B97">
        <w:rPr>
          <w:lang w:eastAsia="de-DE"/>
        </w:rPr>
        <w:t>(11. neubearbeitete Aufl.). Wien: Österreichischer</w:t>
      </w:r>
      <w:r>
        <w:rPr>
          <w:lang w:eastAsia="de-DE"/>
        </w:rPr>
        <w:t xml:space="preserve"> </w:t>
      </w:r>
      <w:r w:rsidRPr="007B1B97">
        <w:rPr>
          <w:lang w:eastAsia="de-DE"/>
        </w:rPr>
        <w:t>Bundesverlag.</w:t>
      </w:r>
    </w:p>
    <w:p w:rsidR="0016393C" w:rsidRDefault="0016393C" w:rsidP="00453F09">
      <w:pPr>
        <w:autoSpaceDE w:val="0"/>
        <w:autoSpaceDN w:val="0"/>
        <w:adjustRightInd w:val="0"/>
        <w:spacing w:before="120" w:after="0" w:line="240" w:lineRule="auto"/>
        <w:ind w:left="567" w:hanging="567"/>
        <w:jc w:val="both"/>
        <w:rPr>
          <w:lang w:eastAsia="de-DE"/>
        </w:rPr>
      </w:pPr>
      <w:r w:rsidRPr="007B1B97">
        <w:rPr>
          <w:lang w:eastAsia="de-DE"/>
        </w:rPr>
        <w:t>Döbert, R. &amp; Nunner-Winkler, G. (1984). Abwehr</w:t>
      </w:r>
      <w:r>
        <w:rPr>
          <w:lang w:eastAsia="de-DE"/>
        </w:rPr>
        <w:t xml:space="preserve"> </w:t>
      </w:r>
      <w:r w:rsidRPr="007B1B97">
        <w:rPr>
          <w:lang w:eastAsia="de-DE"/>
        </w:rPr>
        <w:t>und</w:t>
      </w:r>
      <w:r>
        <w:rPr>
          <w:lang w:eastAsia="de-DE"/>
        </w:rPr>
        <w:t xml:space="preserve"> </w:t>
      </w:r>
      <w:r w:rsidRPr="007B1B97">
        <w:rPr>
          <w:lang w:eastAsia="de-DE"/>
        </w:rPr>
        <w:t>Bewältigungsprozesse in normalen und kritischen</w:t>
      </w:r>
      <w:r>
        <w:rPr>
          <w:lang w:eastAsia="de-DE"/>
        </w:rPr>
        <w:t xml:space="preserve"> </w:t>
      </w:r>
      <w:r w:rsidRPr="007B1B97">
        <w:rPr>
          <w:lang w:eastAsia="de-DE"/>
        </w:rPr>
        <w:t>Lebenssituationen. In E. Olbrich &amp; E. Todt</w:t>
      </w:r>
      <w:r>
        <w:rPr>
          <w:lang w:eastAsia="de-DE"/>
        </w:rPr>
        <w:t xml:space="preserve"> </w:t>
      </w:r>
      <w:r w:rsidRPr="007B1B97">
        <w:rPr>
          <w:lang w:eastAsia="de-DE"/>
        </w:rPr>
        <w:t xml:space="preserve">(Hrsg.), </w:t>
      </w:r>
      <w:r w:rsidRPr="00626327">
        <w:rPr>
          <w:i/>
          <w:iCs/>
          <w:lang w:eastAsia="de-DE"/>
        </w:rPr>
        <w:t>Probleme des Jugendalters. Neuere Sichtweisen</w:t>
      </w:r>
      <w:r>
        <w:rPr>
          <w:lang w:eastAsia="de-DE"/>
        </w:rPr>
        <w:t xml:space="preserve"> </w:t>
      </w:r>
      <w:r w:rsidRPr="007B1B97">
        <w:rPr>
          <w:lang w:eastAsia="de-DE"/>
        </w:rPr>
        <w:t>(S. 259–295). Berlin: Springer.</w:t>
      </w:r>
    </w:p>
    <w:p w:rsidR="0016393C" w:rsidRPr="007B1B97" w:rsidRDefault="0016393C" w:rsidP="00453F09">
      <w:pPr>
        <w:autoSpaceDE w:val="0"/>
        <w:autoSpaceDN w:val="0"/>
        <w:adjustRightInd w:val="0"/>
        <w:spacing w:before="120" w:after="0" w:line="240" w:lineRule="auto"/>
        <w:ind w:left="567" w:hanging="567"/>
        <w:jc w:val="both"/>
        <w:rPr>
          <w:lang w:eastAsia="de-DE"/>
        </w:rPr>
      </w:pPr>
    </w:p>
    <w:p w:rsidR="0016393C" w:rsidRPr="007B1B97" w:rsidRDefault="0016393C" w:rsidP="00453F09">
      <w:pPr>
        <w:autoSpaceDE w:val="0"/>
        <w:autoSpaceDN w:val="0"/>
        <w:adjustRightInd w:val="0"/>
        <w:spacing w:before="120" w:after="0" w:line="240" w:lineRule="auto"/>
        <w:ind w:left="567" w:hanging="567"/>
        <w:jc w:val="both"/>
        <w:rPr>
          <w:i/>
          <w:iCs/>
          <w:lang w:eastAsia="de-DE"/>
        </w:rPr>
      </w:pPr>
      <w:r w:rsidRPr="007B1B97">
        <w:rPr>
          <w:i/>
          <w:iCs/>
          <w:lang w:eastAsia="de-DE"/>
        </w:rPr>
        <w:t xml:space="preserve">Beispiele für </w:t>
      </w:r>
      <w:r>
        <w:rPr>
          <w:i/>
          <w:iCs/>
          <w:lang w:eastAsia="de-DE"/>
        </w:rPr>
        <w:t>die A</w:t>
      </w:r>
      <w:r w:rsidRPr="007B1B97">
        <w:rPr>
          <w:i/>
          <w:iCs/>
          <w:lang w:eastAsia="de-DE"/>
        </w:rPr>
        <w:t>ngabe von Dissertationen:</w:t>
      </w:r>
    </w:p>
    <w:p w:rsidR="0016393C" w:rsidRDefault="0016393C" w:rsidP="00453F09">
      <w:pPr>
        <w:autoSpaceDE w:val="0"/>
        <w:autoSpaceDN w:val="0"/>
        <w:adjustRightInd w:val="0"/>
        <w:spacing w:before="120" w:after="0" w:line="240" w:lineRule="auto"/>
        <w:ind w:left="567" w:hanging="567"/>
        <w:jc w:val="both"/>
        <w:rPr>
          <w:lang w:eastAsia="de-DE"/>
        </w:rPr>
      </w:pPr>
      <w:r w:rsidRPr="007B1B97">
        <w:rPr>
          <w:lang w:eastAsia="de-DE"/>
        </w:rPr>
        <w:t xml:space="preserve">Meyer, J. (1951). </w:t>
      </w:r>
      <w:r w:rsidRPr="00626327">
        <w:rPr>
          <w:i/>
          <w:iCs/>
          <w:lang w:eastAsia="de-DE"/>
        </w:rPr>
        <w:t>Zur Frage der Duplizität</w:t>
      </w:r>
      <w:r w:rsidRPr="007B1B97">
        <w:rPr>
          <w:lang w:eastAsia="de-DE"/>
        </w:rPr>
        <w:t>. Unveröffentlichte</w:t>
      </w:r>
      <w:r>
        <w:rPr>
          <w:lang w:eastAsia="de-DE"/>
        </w:rPr>
        <w:t xml:space="preserve"> </w:t>
      </w:r>
      <w:r w:rsidRPr="007B1B97">
        <w:rPr>
          <w:lang w:eastAsia="de-DE"/>
        </w:rPr>
        <w:t>Dissertation, Christian-Albrecht-Universität</w:t>
      </w:r>
      <w:r>
        <w:rPr>
          <w:lang w:eastAsia="de-DE"/>
        </w:rPr>
        <w:t xml:space="preserve"> </w:t>
      </w:r>
      <w:r w:rsidRPr="007B1B97">
        <w:rPr>
          <w:lang w:eastAsia="de-DE"/>
        </w:rPr>
        <w:t>Kiel.</w:t>
      </w:r>
      <w:r>
        <w:rPr>
          <w:lang w:eastAsia="de-DE"/>
        </w:rPr>
        <w:t xml:space="preserve"> </w:t>
      </w:r>
    </w:p>
    <w:p w:rsidR="0016393C" w:rsidRDefault="0016393C" w:rsidP="00453F09">
      <w:pPr>
        <w:autoSpaceDE w:val="0"/>
        <w:autoSpaceDN w:val="0"/>
        <w:adjustRightInd w:val="0"/>
        <w:spacing w:before="120" w:after="0" w:line="240" w:lineRule="auto"/>
        <w:ind w:left="567" w:hanging="567"/>
        <w:jc w:val="both"/>
        <w:rPr>
          <w:lang w:eastAsia="de-DE"/>
        </w:rPr>
      </w:pPr>
    </w:p>
    <w:p w:rsidR="0016393C" w:rsidRPr="007B1B97" w:rsidRDefault="0016393C" w:rsidP="00453F09">
      <w:pPr>
        <w:autoSpaceDE w:val="0"/>
        <w:autoSpaceDN w:val="0"/>
        <w:adjustRightInd w:val="0"/>
        <w:spacing w:before="120" w:after="0" w:line="240" w:lineRule="auto"/>
        <w:ind w:left="567" w:hanging="567"/>
        <w:jc w:val="both"/>
        <w:rPr>
          <w:i/>
          <w:iCs/>
          <w:lang w:eastAsia="de-DE"/>
        </w:rPr>
      </w:pPr>
      <w:r w:rsidRPr="007B1B97">
        <w:rPr>
          <w:i/>
          <w:iCs/>
          <w:lang w:eastAsia="de-DE"/>
        </w:rPr>
        <w:t xml:space="preserve">Beispiele für </w:t>
      </w:r>
      <w:r>
        <w:rPr>
          <w:i/>
          <w:iCs/>
          <w:lang w:eastAsia="de-DE"/>
        </w:rPr>
        <w:t>die A</w:t>
      </w:r>
      <w:r w:rsidRPr="007B1B97">
        <w:rPr>
          <w:i/>
          <w:iCs/>
          <w:lang w:eastAsia="de-DE"/>
        </w:rPr>
        <w:t xml:space="preserve">ngabe von </w:t>
      </w:r>
      <w:r>
        <w:rPr>
          <w:i/>
          <w:iCs/>
          <w:lang w:eastAsia="de-DE"/>
        </w:rPr>
        <w:t>u</w:t>
      </w:r>
      <w:r w:rsidRPr="007B1B97">
        <w:rPr>
          <w:i/>
          <w:iCs/>
          <w:lang w:eastAsia="de-DE"/>
        </w:rPr>
        <w:t>nveröffentlichten</w:t>
      </w:r>
      <w:r>
        <w:rPr>
          <w:i/>
          <w:iCs/>
          <w:lang w:eastAsia="de-DE"/>
        </w:rPr>
        <w:t xml:space="preserve"> </w:t>
      </w:r>
      <w:r w:rsidRPr="007B1B97">
        <w:rPr>
          <w:i/>
          <w:iCs/>
          <w:lang w:eastAsia="de-DE"/>
        </w:rPr>
        <w:t>Arbeiten:</w:t>
      </w:r>
    </w:p>
    <w:p w:rsidR="0016393C" w:rsidRPr="003075AD" w:rsidRDefault="0016393C" w:rsidP="00453F09">
      <w:pPr>
        <w:autoSpaceDE w:val="0"/>
        <w:autoSpaceDN w:val="0"/>
        <w:adjustRightInd w:val="0"/>
        <w:spacing w:before="120" w:after="0" w:line="240" w:lineRule="auto"/>
        <w:ind w:left="567" w:hanging="567"/>
        <w:jc w:val="both"/>
        <w:rPr>
          <w:lang w:eastAsia="de-DE"/>
        </w:rPr>
      </w:pPr>
      <w:proofErr w:type="spellStart"/>
      <w:r w:rsidRPr="007B1B97">
        <w:rPr>
          <w:lang w:val="en-US" w:eastAsia="de-DE"/>
        </w:rPr>
        <w:t>Dépret</w:t>
      </w:r>
      <w:proofErr w:type="spellEnd"/>
      <w:r w:rsidRPr="007B1B97">
        <w:rPr>
          <w:lang w:val="en-US" w:eastAsia="de-DE"/>
        </w:rPr>
        <w:t xml:space="preserve">, E. F. &amp; Fiske, S. T. (1993). </w:t>
      </w:r>
      <w:r w:rsidRPr="00626327">
        <w:rPr>
          <w:i/>
          <w:iCs/>
          <w:lang w:val="en-US" w:eastAsia="de-DE"/>
        </w:rPr>
        <w:t>Perceiving the powerful: Intriguing individuals versus threatening groups</w:t>
      </w:r>
      <w:r w:rsidRPr="007B1B97">
        <w:rPr>
          <w:lang w:val="en-US" w:eastAsia="de-DE"/>
        </w:rPr>
        <w:t xml:space="preserve">. </w:t>
      </w:r>
      <w:proofErr w:type="spellStart"/>
      <w:r w:rsidRPr="003075AD">
        <w:rPr>
          <w:lang w:eastAsia="de-DE"/>
        </w:rPr>
        <w:t>Unpublished</w:t>
      </w:r>
      <w:proofErr w:type="spellEnd"/>
      <w:r w:rsidRPr="003075AD">
        <w:rPr>
          <w:lang w:eastAsia="de-DE"/>
        </w:rPr>
        <w:t xml:space="preserve"> </w:t>
      </w:r>
      <w:proofErr w:type="spellStart"/>
      <w:r w:rsidRPr="003075AD">
        <w:rPr>
          <w:lang w:eastAsia="de-DE"/>
        </w:rPr>
        <w:t>manuscript</w:t>
      </w:r>
      <w:proofErr w:type="spellEnd"/>
      <w:r w:rsidRPr="003075AD">
        <w:rPr>
          <w:lang w:eastAsia="de-DE"/>
        </w:rPr>
        <w:t xml:space="preserve">, University </w:t>
      </w:r>
      <w:proofErr w:type="spellStart"/>
      <w:r w:rsidRPr="003075AD">
        <w:rPr>
          <w:lang w:eastAsia="de-DE"/>
        </w:rPr>
        <w:t>of</w:t>
      </w:r>
      <w:proofErr w:type="spellEnd"/>
      <w:r w:rsidRPr="003075AD">
        <w:rPr>
          <w:lang w:eastAsia="de-DE"/>
        </w:rPr>
        <w:t xml:space="preserve"> Massachusetts at Amherst.</w:t>
      </w:r>
    </w:p>
    <w:p w:rsidR="0016393C" w:rsidRPr="003075AD" w:rsidRDefault="0016393C" w:rsidP="00453F09">
      <w:pPr>
        <w:autoSpaceDE w:val="0"/>
        <w:autoSpaceDN w:val="0"/>
        <w:adjustRightInd w:val="0"/>
        <w:spacing w:before="120" w:after="0" w:line="240" w:lineRule="auto"/>
        <w:ind w:left="567" w:hanging="567"/>
        <w:jc w:val="both"/>
        <w:rPr>
          <w:lang w:eastAsia="de-DE"/>
        </w:rPr>
      </w:pPr>
    </w:p>
    <w:p w:rsidR="0016393C" w:rsidRDefault="0016393C" w:rsidP="00A11E8A">
      <w:pPr>
        <w:autoSpaceDE w:val="0"/>
        <w:autoSpaceDN w:val="0"/>
        <w:adjustRightInd w:val="0"/>
        <w:spacing w:before="120" w:after="0" w:line="240" w:lineRule="auto"/>
        <w:jc w:val="both"/>
        <w:rPr>
          <w:i/>
          <w:iCs/>
          <w:lang w:eastAsia="de-DE"/>
        </w:rPr>
      </w:pPr>
      <w:r w:rsidRPr="00A11E8A">
        <w:rPr>
          <w:i/>
          <w:iCs/>
          <w:lang w:eastAsia="de-DE"/>
        </w:rPr>
        <w:t xml:space="preserve">Beispiele für die Angabe von </w:t>
      </w:r>
      <w:r>
        <w:rPr>
          <w:i/>
          <w:iCs/>
          <w:lang w:eastAsia="de-DE"/>
        </w:rPr>
        <w:t>a</w:t>
      </w:r>
      <w:r w:rsidRPr="00A11E8A">
        <w:rPr>
          <w:i/>
          <w:iCs/>
          <w:lang w:eastAsia="de-DE"/>
        </w:rPr>
        <w:t>udiovisuellen</w:t>
      </w:r>
      <w:r>
        <w:rPr>
          <w:i/>
          <w:iCs/>
          <w:lang w:eastAsia="de-DE"/>
        </w:rPr>
        <w:t xml:space="preserve"> </w:t>
      </w:r>
      <w:r w:rsidRPr="00A11E8A">
        <w:rPr>
          <w:i/>
          <w:iCs/>
          <w:lang w:eastAsia="de-DE"/>
        </w:rPr>
        <w:t xml:space="preserve">Medien: </w:t>
      </w:r>
    </w:p>
    <w:p w:rsidR="0016393C" w:rsidRDefault="0016393C" w:rsidP="00A11E8A">
      <w:pPr>
        <w:autoSpaceDE w:val="0"/>
        <w:autoSpaceDN w:val="0"/>
        <w:adjustRightInd w:val="0"/>
        <w:spacing w:before="120" w:after="0" w:line="240" w:lineRule="auto"/>
        <w:ind w:left="540" w:hanging="540"/>
        <w:jc w:val="both"/>
        <w:rPr>
          <w:lang w:eastAsia="de-DE"/>
        </w:rPr>
      </w:pPr>
      <w:r w:rsidRPr="003075AD">
        <w:rPr>
          <w:lang w:val="en-US" w:eastAsia="de-DE"/>
        </w:rPr>
        <w:t xml:space="preserve">Shocked, M. (1992). </w:t>
      </w:r>
      <w:r w:rsidRPr="007B1B97">
        <w:rPr>
          <w:lang w:val="en-US" w:eastAsia="de-DE"/>
        </w:rPr>
        <w:t xml:space="preserve">Over the waterfall. </w:t>
      </w:r>
      <w:r w:rsidRPr="00626327">
        <w:rPr>
          <w:i/>
          <w:iCs/>
          <w:lang w:val="en-US" w:eastAsia="de-DE"/>
        </w:rPr>
        <w:t>On Arkansas traveler</w:t>
      </w:r>
      <w:r w:rsidRPr="007B1B97">
        <w:rPr>
          <w:lang w:val="en-US" w:eastAsia="de-DE"/>
        </w:rPr>
        <w:t xml:space="preserve"> [CD]. New York: Polygram.</w:t>
      </w:r>
      <w:r>
        <w:rPr>
          <w:lang w:val="en-US" w:eastAsia="de-DE"/>
        </w:rPr>
        <w:t xml:space="preserve"> </w:t>
      </w:r>
      <w:r w:rsidRPr="007B1B97">
        <w:rPr>
          <w:lang w:val="en-US" w:eastAsia="de-DE"/>
        </w:rPr>
        <w:t>Costa, P. T., Jr. (Sprecher). (1988). Personality,</w:t>
      </w:r>
      <w:r>
        <w:rPr>
          <w:lang w:val="en-US" w:eastAsia="de-DE"/>
        </w:rPr>
        <w:t xml:space="preserve"> </w:t>
      </w:r>
      <w:r w:rsidRPr="007B1B97">
        <w:rPr>
          <w:lang w:val="en-US" w:eastAsia="de-DE"/>
        </w:rPr>
        <w:t>continuity, and changes of adult life (Music-Cassette</w:t>
      </w:r>
      <w:r>
        <w:rPr>
          <w:lang w:val="en-US" w:eastAsia="de-DE"/>
        </w:rPr>
        <w:t xml:space="preserve"> </w:t>
      </w:r>
      <w:r w:rsidRPr="007B1B97">
        <w:rPr>
          <w:lang w:val="en-US" w:eastAsia="de-DE"/>
        </w:rPr>
        <w:t xml:space="preserve">No. 207-433-88A-B). </w:t>
      </w:r>
      <w:r w:rsidRPr="000413D5">
        <w:rPr>
          <w:lang w:eastAsia="de-DE"/>
        </w:rPr>
        <w:t xml:space="preserve">Washington, DC: </w:t>
      </w:r>
      <w:r w:rsidRPr="007B1B97">
        <w:rPr>
          <w:lang w:eastAsia="de-DE"/>
        </w:rPr>
        <w:t xml:space="preserve">American Psychological </w:t>
      </w:r>
      <w:proofErr w:type="spellStart"/>
      <w:r w:rsidRPr="007B1B97">
        <w:rPr>
          <w:lang w:eastAsia="de-DE"/>
        </w:rPr>
        <w:t>Association</w:t>
      </w:r>
      <w:proofErr w:type="spellEnd"/>
      <w:r w:rsidRPr="007B1B97">
        <w:rPr>
          <w:lang w:eastAsia="de-DE"/>
        </w:rPr>
        <w:t>.</w:t>
      </w:r>
    </w:p>
    <w:p w:rsidR="0016393C" w:rsidRDefault="0016393C" w:rsidP="00453F09">
      <w:pPr>
        <w:autoSpaceDE w:val="0"/>
        <w:autoSpaceDN w:val="0"/>
        <w:adjustRightInd w:val="0"/>
        <w:spacing w:before="120" w:after="0" w:line="240" w:lineRule="auto"/>
        <w:ind w:left="567" w:hanging="567"/>
        <w:jc w:val="both"/>
        <w:rPr>
          <w:i/>
          <w:iCs/>
          <w:lang w:eastAsia="de-DE"/>
        </w:rPr>
      </w:pPr>
    </w:p>
    <w:p w:rsidR="0016393C" w:rsidRPr="007B1B97" w:rsidRDefault="0016393C" w:rsidP="00453F09">
      <w:pPr>
        <w:autoSpaceDE w:val="0"/>
        <w:autoSpaceDN w:val="0"/>
        <w:adjustRightInd w:val="0"/>
        <w:spacing w:before="120" w:after="0" w:line="240" w:lineRule="auto"/>
        <w:ind w:left="567" w:hanging="567"/>
        <w:jc w:val="both"/>
        <w:rPr>
          <w:i/>
          <w:iCs/>
          <w:lang w:eastAsia="de-DE"/>
        </w:rPr>
      </w:pPr>
      <w:r w:rsidRPr="007B1B97">
        <w:rPr>
          <w:i/>
          <w:iCs/>
          <w:lang w:eastAsia="de-DE"/>
        </w:rPr>
        <w:t>Beispiele für</w:t>
      </w:r>
      <w:r>
        <w:rPr>
          <w:i/>
          <w:iCs/>
          <w:lang w:eastAsia="de-DE"/>
        </w:rPr>
        <w:t xml:space="preserve"> die</w:t>
      </w:r>
      <w:r w:rsidRPr="007B1B97">
        <w:rPr>
          <w:i/>
          <w:iCs/>
          <w:lang w:eastAsia="de-DE"/>
        </w:rPr>
        <w:t xml:space="preserve"> </w:t>
      </w:r>
      <w:r>
        <w:rPr>
          <w:i/>
          <w:iCs/>
          <w:lang w:eastAsia="de-DE"/>
        </w:rPr>
        <w:t>A</w:t>
      </w:r>
      <w:r w:rsidRPr="007B1B97">
        <w:rPr>
          <w:i/>
          <w:iCs/>
          <w:lang w:eastAsia="de-DE"/>
        </w:rPr>
        <w:t xml:space="preserve">ngabe von </w:t>
      </w:r>
      <w:r>
        <w:rPr>
          <w:i/>
          <w:iCs/>
          <w:lang w:eastAsia="de-DE"/>
        </w:rPr>
        <w:t>Internetquellen</w:t>
      </w:r>
      <w:r w:rsidRPr="007B1B97">
        <w:rPr>
          <w:i/>
          <w:iCs/>
          <w:lang w:eastAsia="de-DE"/>
        </w:rPr>
        <w:t>:</w:t>
      </w:r>
    </w:p>
    <w:p w:rsidR="0016393C" w:rsidRDefault="0016393C" w:rsidP="00453F09">
      <w:pPr>
        <w:spacing w:before="120" w:after="0" w:line="240" w:lineRule="auto"/>
        <w:ind w:left="567" w:hanging="567"/>
        <w:jc w:val="both"/>
        <w:rPr>
          <w:lang w:eastAsia="de-DE"/>
        </w:rPr>
      </w:pPr>
      <w:r w:rsidRPr="000413D5">
        <w:rPr>
          <w:lang w:eastAsia="de-DE"/>
        </w:rPr>
        <w:t xml:space="preserve">Hector, m. R. (1993). </w:t>
      </w:r>
      <w:r w:rsidRPr="000413D5">
        <w:rPr>
          <w:i/>
          <w:iCs/>
          <w:lang w:eastAsia="de-DE"/>
        </w:rPr>
        <w:t>Geschichte der Familie</w:t>
      </w:r>
      <w:r w:rsidRPr="000413D5">
        <w:rPr>
          <w:lang w:eastAsia="de-DE"/>
        </w:rPr>
        <w:t xml:space="preserve">. </w:t>
      </w:r>
      <w:r w:rsidRPr="007B1B97">
        <w:rPr>
          <w:lang w:eastAsia="de-DE"/>
        </w:rPr>
        <w:t xml:space="preserve">Zugriff am 21.10.05 unter http://people.freenet.de/Teil1.htm </w:t>
      </w:r>
    </w:p>
    <w:p w:rsidR="0016393C" w:rsidRDefault="0016393C" w:rsidP="00453F09">
      <w:pPr>
        <w:spacing w:before="120" w:after="0" w:line="240" w:lineRule="auto"/>
        <w:ind w:left="567" w:hanging="567"/>
        <w:jc w:val="both"/>
        <w:rPr>
          <w:lang w:eastAsia="de-DE"/>
        </w:rPr>
      </w:pPr>
      <w:r w:rsidRPr="007B1B97">
        <w:rPr>
          <w:lang w:val="en-US"/>
        </w:rPr>
        <w:t xml:space="preserve">Wilson, M. (2003). On choosing a model for measuring. </w:t>
      </w:r>
      <w:r w:rsidRPr="007B1B97">
        <w:rPr>
          <w:i/>
          <w:iCs/>
          <w:lang w:val="en-US"/>
        </w:rPr>
        <w:t xml:space="preserve">Methods of Psychological Research – Online, 8, </w:t>
      </w:r>
      <w:r w:rsidRPr="007B1B97">
        <w:rPr>
          <w:lang w:val="en-US"/>
        </w:rPr>
        <w:t xml:space="preserve">1-22. </w:t>
      </w:r>
      <w:r>
        <w:t>Zugriff am 19.09.2006. Verfügbar unter http://www.mpr-online.de</w:t>
      </w:r>
    </w:p>
    <w:p w:rsidR="0016393C" w:rsidRPr="00A11E8A" w:rsidRDefault="0016393C" w:rsidP="00B43267">
      <w:pPr>
        <w:pStyle w:val="Gliederung"/>
        <w:spacing w:before="120" w:after="0" w:line="480" w:lineRule="auto"/>
        <w:jc w:val="both"/>
        <w:outlineLvl w:val="0"/>
        <w:rPr>
          <w:sz w:val="22"/>
          <w:szCs w:val="22"/>
        </w:rPr>
      </w:pPr>
      <w:r w:rsidRPr="007B1B97">
        <w:rPr>
          <w:lang w:eastAsia="de-DE"/>
        </w:rPr>
        <w:br w:type="page"/>
      </w:r>
      <w:bookmarkStart w:id="10" w:name="_Toc488499559"/>
      <w:r w:rsidRPr="00A11E8A">
        <w:rPr>
          <w:sz w:val="22"/>
          <w:szCs w:val="22"/>
        </w:rPr>
        <w:lastRenderedPageBreak/>
        <w:t>Anhang</w:t>
      </w:r>
      <w:bookmarkEnd w:id="10"/>
    </w:p>
    <w:p w:rsidR="0016393C" w:rsidRDefault="0016393C" w:rsidP="00B43267">
      <w:pPr>
        <w:spacing w:before="120" w:after="0" w:line="480" w:lineRule="auto"/>
        <w:jc w:val="both"/>
      </w:pPr>
      <w:r>
        <w:t>Hier sollen alle wesentlichen Materialien angehängt werden (z.B. als Auflistung  A, B, C…) die zu speziell oder zu umfangreich sind, um in den Text selbst integriert zu werden. Wesentlich sind Materialien dann, wenn sie Informationen enthalten, die nicht anderweitig zugänglich sind und die wichtig für das Verständnis der Daten sind. Selbstgestaltete Materialien, wie z.B. Beobachtungsbögen, Fragebögen, Interviewleitfäden oder Instruktionen sollten Sie unbedingt anhängen. Zusätzlich können Sie auch weitere Materialien anhängen (z.B. Tabellen, Fotos), die zeigen, wie die Ergebnisse im Detail aussehen oder unter welchen Bedingungen die zugrunde</w:t>
      </w:r>
      <w:r w:rsidR="0054342A">
        <w:t xml:space="preserve">liegenden Daten erhoben wurden. </w:t>
      </w:r>
      <w:r>
        <w:t>Achten Sie darauf, dass auf jeden Anhang im Text hingewiesen wird</w:t>
      </w:r>
      <w:r w:rsidR="00EC2A2C">
        <w:t>, z.B. „(weitere formale Hinweise s. Anhang A)“</w:t>
      </w:r>
      <w:r>
        <w:t>.</w:t>
      </w:r>
    </w:p>
    <w:p w:rsidR="0016393C" w:rsidRDefault="0016393C" w:rsidP="00B43267">
      <w:pPr>
        <w:spacing w:before="120" w:after="0" w:line="480" w:lineRule="auto"/>
        <w:jc w:val="both"/>
      </w:pPr>
    </w:p>
    <w:p w:rsidR="00EC2A2C" w:rsidRDefault="00EC2A2C">
      <w:pPr>
        <w:spacing w:after="0" w:line="240" w:lineRule="auto"/>
        <w:rPr>
          <w:b/>
        </w:rPr>
      </w:pPr>
      <w:r>
        <w:rPr>
          <w:b/>
        </w:rPr>
        <w:br w:type="page"/>
      </w:r>
    </w:p>
    <w:p w:rsidR="00EC2A2C" w:rsidRDefault="00EC2A2C" w:rsidP="00B43267">
      <w:pPr>
        <w:spacing w:before="120" w:after="0" w:line="480" w:lineRule="auto"/>
        <w:jc w:val="both"/>
        <w:rPr>
          <w:b/>
        </w:rPr>
      </w:pPr>
      <w:r>
        <w:rPr>
          <w:b/>
        </w:rPr>
        <w:lastRenderedPageBreak/>
        <w:t xml:space="preserve">Anhang </w:t>
      </w:r>
      <w:r w:rsidR="000822E0">
        <w:rPr>
          <w:b/>
        </w:rPr>
        <w:t>A</w:t>
      </w:r>
    </w:p>
    <w:p w:rsidR="00E7245E" w:rsidRPr="000822E0" w:rsidRDefault="00EC2A2C" w:rsidP="00B43267">
      <w:pPr>
        <w:spacing w:before="120" w:after="0" w:line="480" w:lineRule="auto"/>
        <w:jc w:val="both"/>
        <w:rPr>
          <w:b/>
        </w:rPr>
      </w:pPr>
      <w:r>
        <w:rPr>
          <w:b/>
        </w:rPr>
        <w:t>Weitere</w:t>
      </w:r>
      <w:r w:rsidR="000822E0">
        <w:rPr>
          <w:b/>
        </w:rPr>
        <w:t xml:space="preserve"> f</w:t>
      </w:r>
      <w:r>
        <w:rPr>
          <w:b/>
        </w:rPr>
        <w:t>ormale Hinweise</w:t>
      </w:r>
    </w:p>
    <w:p w:rsidR="0054342A" w:rsidRDefault="00E7245E" w:rsidP="00B43267">
      <w:pPr>
        <w:spacing w:before="120" w:after="0" w:line="480" w:lineRule="auto"/>
        <w:jc w:val="both"/>
      </w:pPr>
      <w:r>
        <w:t>Wenn Sie im Text auf Ihre Person hinweisen wollen, können Sie „ich“ oder „der Autor“ bzw. „die Autorin“ schreiben. Bitte beachten Sie aber, dass</w:t>
      </w:r>
      <w:r w:rsidRPr="00E7245E">
        <w:t xml:space="preserve"> Ihr</w:t>
      </w:r>
      <w:r>
        <w:t>e Arbeit</w:t>
      </w:r>
      <w:r w:rsidRPr="00E7245E">
        <w:t xml:space="preserve"> keine Erlebnisdarstellung </w:t>
      </w:r>
      <w:r>
        <w:t>oder</w:t>
      </w:r>
      <w:r w:rsidRPr="00E7245E">
        <w:t xml:space="preserve"> bloße Wiedergabe persönliche</w:t>
      </w:r>
      <w:r>
        <w:t>r</w:t>
      </w:r>
      <w:r w:rsidRPr="00E7245E">
        <w:t xml:space="preserve"> Meinungen</w:t>
      </w:r>
      <w:r>
        <w:t xml:space="preserve"> darstellen soll</w:t>
      </w:r>
      <w:r w:rsidRPr="00E7245E">
        <w:t xml:space="preserve">. </w:t>
      </w:r>
      <w:r w:rsidR="000822E0">
        <w:t>Ihre Aufgabe ist es</w:t>
      </w:r>
      <w:r w:rsidRPr="00E7245E">
        <w:t xml:space="preserve">, die Durchführung und die Ergebnisse </w:t>
      </w:r>
      <w:r>
        <w:t>einer</w:t>
      </w:r>
      <w:r w:rsidRPr="00E7245E">
        <w:t xml:space="preserve"> systematischen Beobachtung </w:t>
      </w:r>
      <w:r w:rsidR="004E6280">
        <w:t xml:space="preserve">zu </w:t>
      </w:r>
      <w:r w:rsidRPr="00E7245E">
        <w:t xml:space="preserve">berichten und vor dem Hintergrund </w:t>
      </w:r>
      <w:r>
        <w:t>einer</w:t>
      </w:r>
      <w:r w:rsidRPr="00E7245E">
        <w:t xml:space="preserve"> Fragestellung </w:t>
      </w:r>
      <w:r w:rsidR="004E6280">
        <w:t xml:space="preserve">zu </w:t>
      </w:r>
      <w:r w:rsidRPr="00E7245E">
        <w:t xml:space="preserve">diskutieren. </w:t>
      </w:r>
      <w:r>
        <w:t xml:space="preserve">Verweisen Sie auf Ihre Person </w:t>
      </w:r>
      <w:r w:rsidR="004E6280">
        <w:t>n</w:t>
      </w:r>
      <w:r>
        <w:t xml:space="preserve">ur dann, wenn es inhaltlich sinnvoll ist (z.B. für die </w:t>
      </w:r>
      <w:r w:rsidR="004E6280">
        <w:t>Angabe</w:t>
      </w:r>
      <w:r>
        <w:t>, wer ein bestimmtes Beobachtungsinstrument eingesetzt hat).</w:t>
      </w:r>
      <w:r w:rsidR="0054342A" w:rsidRPr="0054342A">
        <w:t xml:space="preserve"> </w:t>
      </w:r>
    </w:p>
    <w:p w:rsidR="00E7245E" w:rsidRDefault="0054342A" w:rsidP="00B43267">
      <w:pPr>
        <w:spacing w:before="120" w:after="0" w:line="480" w:lineRule="auto"/>
        <w:jc w:val="both"/>
      </w:pPr>
      <w:r>
        <w:t xml:space="preserve">Verwenden Sie in Übereinstimmung mit den Vorgaben der FU Berlin geschlechtergerechter Sprache: </w:t>
      </w:r>
      <w:r w:rsidRPr="0054342A">
        <w:t>http://www.fu-berlin.de/sites/frauenbeauftragte/aktivitaeten/Geschlechtergerechte-Sprache/index.html</w:t>
      </w:r>
    </w:p>
    <w:p w:rsidR="006F24A4" w:rsidRDefault="006F24A4" w:rsidP="0054342A">
      <w:pPr>
        <w:spacing w:before="120" w:after="0" w:line="360" w:lineRule="auto"/>
        <w:rPr>
          <w:b/>
        </w:rPr>
      </w:pPr>
    </w:p>
    <w:p w:rsidR="0054342A" w:rsidRPr="0054342A" w:rsidRDefault="0054342A" w:rsidP="0054342A">
      <w:pPr>
        <w:spacing w:before="120" w:after="0" w:line="360" w:lineRule="auto"/>
        <w:rPr>
          <w:b/>
        </w:rPr>
      </w:pPr>
      <w:r w:rsidRPr="0054342A">
        <w:rPr>
          <w:b/>
        </w:rPr>
        <w:t>Formatierung:</w:t>
      </w:r>
    </w:p>
    <w:p w:rsidR="003C4A6C" w:rsidRDefault="003C4A6C" w:rsidP="006F24A4">
      <w:pPr>
        <w:spacing w:before="120" w:after="0" w:line="360" w:lineRule="auto"/>
        <w:rPr>
          <w:bCs/>
        </w:rPr>
      </w:pPr>
      <w:r w:rsidRPr="003C4A6C">
        <w:rPr>
          <w:bCs/>
        </w:rPr>
        <w:t>Papierformat</w:t>
      </w:r>
      <w:r>
        <w:rPr>
          <w:bCs/>
        </w:rPr>
        <w:t>:</w:t>
      </w:r>
      <w:r>
        <w:rPr>
          <w:bCs/>
        </w:rPr>
        <w:tab/>
      </w:r>
      <w:r>
        <w:rPr>
          <w:bCs/>
        </w:rPr>
        <w:tab/>
      </w:r>
      <w:r w:rsidRPr="003C4A6C">
        <w:rPr>
          <w:bCs/>
        </w:rPr>
        <w:t>DIN A4, einseitig bedruckt</w:t>
      </w:r>
    </w:p>
    <w:p w:rsidR="003C4A6C" w:rsidRDefault="003C4A6C" w:rsidP="006F24A4">
      <w:pPr>
        <w:spacing w:before="120" w:after="0" w:line="360" w:lineRule="auto"/>
        <w:jc w:val="both"/>
      </w:pPr>
      <w:r w:rsidRPr="0054342A">
        <w:rPr>
          <w:bCs/>
        </w:rPr>
        <w:t>Seitenränder</w:t>
      </w:r>
      <w:r w:rsidRPr="0054342A">
        <w:t xml:space="preserve">: </w:t>
      </w:r>
      <w:r>
        <w:tab/>
      </w:r>
      <w:r>
        <w:tab/>
      </w:r>
      <w:r w:rsidR="00A14E1C">
        <w:t>L</w:t>
      </w:r>
      <w:r w:rsidRPr="003C4A6C">
        <w:t>inks mindestens 3 cm, o</w:t>
      </w:r>
      <w:r>
        <w:t>ben und unten 3 cm, rechts 4 cm</w:t>
      </w:r>
      <w:r w:rsidRPr="003C4A6C">
        <w:t xml:space="preserve"> </w:t>
      </w:r>
    </w:p>
    <w:p w:rsidR="0054342A" w:rsidRDefault="0054342A" w:rsidP="006F24A4">
      <w:pPr>
        <w:spacing w:before="120" w:after="0" w:line="360" w:lineRule="auto"/>
        <w:jc w:val="both"/>
        <w:rPr>
          <w:rFonts w:ascii="Times New Roman" w:hAnsi="Times New Roman"/>
          <w:sz w:val="24"/>
          <w:szCs w:val="24"/>
        </w:rPr>
      </w:pPr>
      <w:r w:rsidRPr="0054342A">
        <w:rPr>
          <w:bCs/>
        </w:rPr>
        <w:t>Schrift</w:t>
      </w:r>
      <w:r w:rsidR="003C4A6C">
        <w:rPr>
          <w:bCs/>
        </w:rPr>
        <w:t>art/-</w:t>
      </w:r>
      <w:r w:rsidRPr="0054342A">
        <w:rPr>
          <w:bCs/>
        </w:rPr>
        <w:t>große</w:t>
      </w:r>
      <w:r w:rsidRPr="0054342A">
        <w:t xml:space="preserve">: </w:t>
      </w:r>
      <w:r>
        <w:tab/>
      </w:r>
      <w:proofErr w:type="spellStart"/>
      <w:r w:rsidR="003C4A6C">
        <w:t>S</w:t>
      </w:r>
      <w:r w:rsidR="003C4A6C" w:rsidRPr="003C4A6C">
        <w:t>eriefenfreie</w:t>
      </w:r>
      <w:proofErr w:type="spellEnd"/>
      <w:r w:rsidR="003C4A6C" w:rsidRPr="003C4A6C">
        <w:t xml:space="preserve"> Schrift </w:t>
      </w:r>
      <w:r w:rsidR="003C4A6C">
        <w:t xml:space="preserve">z.B. </w:t>
      </w:r>
      <w:r w:rsidRPr="0054342A">
        <w:t xml:space="preserve">Arial 11, </w:t>
      </w:r>
      <w:r w:rsidRPr="0054342A">
        <w:rPr>
          <w:rFonts w:ascii="Times New Roman" w:hAnsi="Times New Roman"/>
          <w:sz w:val="24"/>
          <w:szCs w:val="24"/>
        </w:rPr>
        <w:t>Times New Roman 12</w:t>
      </w:r>
    </w:p>
    <w:p w:rsidR="003C4A6C" w:rsidRPr="0054342A" w:rsidRDefault="003C4A6C" w:rsidP="006F24A4">
      <w:pPr>
        <w:spacing w:before="120" w:after="0" w:line="360" w:lineRule="auto"/>
        <w:ind w:left="2126" w:hanging="2126"/>
        <w:rPr>
          <w:rFonts w:ascii="Helvetica" w:eastAsia="Helvetica" w:hAnsi="Helvetica" w:cs="Helvetica"/>
        </w:rPr>
      </w:pPr>
      <w:r>
        <w:rPr>
          <w:rFonts w:ascii="Helvetica" w:eastAsia="Helvetica" w:hAnsi="Helvetica" w:cs="Helvetica"/>
        </w:rPr>
        <w:t>Überschriften:</w:t>
      </w:r>
      <w:r>
        <w:rPr>
          <w:rFonts w:ascii="Helvetica" w:eastAsia="Helvetica" w:hAnsi="Helvetica" w:cs="Helvetica"/>
        </w:rPr>
        <w:tab/>
        <w:t>B</w:t>
      </w:r>
      <w:r w:rsidRPr="003C4A6C">
        <w:rPr>
          <w:rFonts w:ascii="Helvetica" w:eastAsia="Helvetica" w:hAnsi="Helvetica" w:cs="Helvetica"/>
        </w:rPr>
        <w:t>is ca. Schriftgrad 14 in Fettdruck, Überschriften mit Formatvorlage erstellen, um später das Inhaltsverzeichnis automatisch anlegen zu können</w:t>
      </w:r>
      <w:r>
        <w:rPr>
          <w:rFonts w:ascii="Helvetica" w:eastAsia="Helvetica" w:hAnsi="Helvetica" w:cs="Helvetica"/>
        </w:rPr>
        <w:t xml:space="preserve">. </w:t>
      </w:r>
      <w:r w:rsidRPr="003C4A6C">
        <w:rPr>
          <w:rFonts w:ascii="Helvetica" w:eastAsia="Helvetica" w:hAnsi="Helvetica" w:cs="Helvetica"/>
        </w:rPr>
        <w:t>Abstand vor Überschrift größer als nach Überschrift. Wird durch Formatvorlage „Überschrift“ automatisch eingestellt</w:t>
      </w:r>
    </w:p>
    <w:p w:rsidR="0054342A" w:rsidRDefault="0054342A" w:rsidP="006F24A4">
      <w:pPr>
        <w:spacing w:before="120" w:after="0" w:line="360" w:lineRule="auto"/>
        <w:jc w:val="both"/>
      </w:pPr>
      <w:r w:rsidRPr="0054342A">
        <w:rPr>
          <w:bCs/>
        </w:rPr>
        <w:t>Zeilenabstand</w:t>
      </w:r>
      <w:r w:rsidRPr="0054342A">
        <w:t xml:space="preserve">: </w:t>
      </w:r>
      <w:r>
        <w:tab/>
      </w:r>
      <w:r w:rsidRPr="0054342A">
        <w:t>1,5 Linien</w:t>
      </w:r>
    </w:p>
    <w:p w:rsidR="003C4A6C" w:rsidRDefault="003C4A6C" w:rsidP="006F24A4">
      <w:pPr>
        <w:spacing w:before="120" w:after="0" w:line="360" w:lineRule="auto"/>
        <w:jc w:val="both"/>
      </w:pPr>
      <w:r w:rsidRPr="003C4A6C">
        <w:t>Absätze</w:t>
      </w:r>
      <w:r>
        <w:t>:</w:t>
      </w:r>
      <w:r>
        <w:tab/>
      </w:r>
      <w:r>
        <w:tab/>
        <w:t>E</w:t>
      </w:r>
      <w:r w:rsidRPr="003C4A6C">
        <w:t>ntsprechend gedanklicher Gliederung des Textes</w:t>
      </w:r>
    </w:p>
    <w:p w:rsidR="003C4A6C" w:rsidRDefault="003C4A6C" w:rsidP="006F24A4">
      <w:pPr>
        <w:spacing w:before="120" w:after="0" w:line="360" w:lineRule="auto"/>
        <w:jc w:val="both"/>
      </w:pPr>
      <w:r>
        <w:t>Textausrichtung:</w:t>
      </w:r>
      <w:r>
        <w:tab/>
        <w:t xml:space="preserve">Blocksatz mit moderater Silbentrennung wird angeraten </w:t>
      </w:r>
    </w:p>
    <w:p w:rsidR="003C4A6C" w:rsidRPr="0054342A" w:rsidRDefault="003C4A6C" w:rsidP="006F24A4">
      <w:pPr>
        <w:spacing w:before="120" w:after="0" w:line="360" w:lineRule="auto"/>
        <w:ind w:left="2126" w:hanging="2126"/>
      </w:pPr>
      <w:r>
        <w:t xml:space="preserve">Seitenzahl: </w:t>
      </w:r>
      <w:r w:rsidR="00A14E1C">
        <w:tab/>
        <w:t>U</w:t>
      </w:r>
      <w:r>
        <w:t xml:space="preserve">nten </w:t>
      </w:r>
      <w:r w:rsidR="00A14E1C">
        <w:t>mittig</w:t>
      </w:r>
      <w:r>
        <w:t xml:space="preserve"> in der Fußzeile, normale Schrift und Schriftgröße, Nummerierung wird </w:t>
      </w:r>
      <w:r w:rsidR="00E041E1">
        <w:t>erst ab der 2. Seite</w:t>
      </w:r>
      <w:r>
        <w:t xml:space="preserve"> sichtbar, vorherige Seiten zählen mit</w:t>
      </w:r>
      <w:r w:rsidR="00A14E1C">
        <w:t>.</w:t>
      </w:r>
    </w:p>
    <w:p w:rsidR="0054342A" w:rsidRDefault="0054342A" w:rsidP="006F24A4">
      <w:pPr>
        <w:spacing w:before="120" w:after="0" w:line="360" w:lineRule="auto"/>
        <w:ind w:left="2126" w:hanging="2126"/>
        <w:rPr>
          <w:rFonts w:ascii="Helvetica" w:eastAsia="Helvetica" w:hAnsi="Helvetica" w:cs="Helvetica"/>
        </w:rPr>
      </w:pPr>
      <w:r w:rsidRPr="0054342A">
        <w:rPr>
          <w:bCs/>
        </w:rPr>
        <w:lastRenderedPageBreak/>
        <w:t>Anzahl der Seiten:</w:t>
      </w:r>
      <w:r w:rsidRPr="0054342A">
        <w:t xml:space="preserve"> </w:t>
      </w:r>
      <w:r>
        <w:tab/>
      </w:r>
      <w:r w:rsidR="00D1640F" w:rsidRPr="003C4A6C">
        <w:rPr>
          <w:rFonts w:ascii="Helvetica" w:eastAsia="Helvetica" w:hAnsi="Helvetica" w:cs="Helvetica"/>
        </w:rPr>
        <w:t xml:space="preserve">40 bis 80 (Textteil 10 000 bis 20 000 Wörter). So wenig wie möglich – so viele wie nötig. Alle wichtigen Informationen werden kurz und prägnant </w:t>
      </w:r>
      <w:r w:rsidR="003C4A6C" w:rsidRPr="003C4A6C">
        <w:rPr>
          <w:rFonts w:ascii="Helvetica" w:eastAsia="Helvetica" w:hAnsi="Helvetica" w:cs="Helvetica"/>
        </w:rPr>
        <w:t xml:space="preserve">ohne Wiederholungen </w:t>
      </w:r>
      <w:r w:rsidR="00D1640F" w:rsidRPr="003C4A6C">
        <w:rPr>
          <w:rFonts w:ascii="Helvetica" w:eastAsia="Helvetica" w:hAnsi="Helvetica" w:cs="Helvetica"/>
        </w:rPr>
        <w:t>dargestellt.</w:t>
      </w:r>
    </w:p>
    <w:p w:rsidR="003C4A6C" w:rsidRDefault="003C4A6C" w:rsidP="006F24A4">
      <w:pPr>
        <w:spacing w:before="120" w:after="0" w:line="360" w:lineRule="auto"/>
        <w:ind w:left="2126" w:hanging="2126"/>
        <w:jc w:val="both"/>
      </w:pPr>
    </w:p>
    <w:p w:rsidR="0054342A" w:rsidRPr="0054342A" w:rsidRDefault="0054342A" w:rsidP="0054342A">
      <w:pPr>
        <w:spacing w:before="120" w:after="0" w:line="360" w:lineRule="auto"/>
        <w:jc w:val="both"/>
        <w:rPr>
          <w:b/>
        </w:rPr>
      </w:pPr>
      <w:r w:rsidRPr="0054342A">
        <w:rPr>
          <w:b/>
        </w:rPr>
        <w:t>Einreichung</w:t>
      </w:r>
    </w:p>
    <w:p w:rsidR="00D1640F" w:rsidRDefault="0054342A" w:rsidP="00D1640F">
      <w:pPr>
        <w:spacing w:before="120" w:after="0" w:line="360" w:lineRule="auto"/>
        <w:ind w:left="2124" w:hanging="2124"/>
        <w:jc w:val="both"/>
      </w:pPr>
      <w:r>
        <w:t>Gedruckte Version:</w:t>
      </w:r>
      <w:r>
        <w:tab/>
      </w:r>
      <w:r w:rsidR="00A46209">
        <w:t>3</w:t>
      </w:r>
      <w:r w:rsidR="00D1640F">
        <w:t xml:space="preserve">-fache maschinenschriftliche Ausfertigung: DIN A4, gebunden (Leimbindung, vorne klare durchsichtige Folie, hinten Bindedeckel) </w:t>
      </w:r>
    </w:p>
    <w:p w:rsidR="003C4A6C" w:rsidRDefault="0054342A" w:rsidP="003C4A6C">
      <w:pPr>
        <w:spacing w:before="120" w:after="0" w:line="360" w:lineRule="auto"/>
        <w:ind w:left="2124" w:hanging="2124"/>
        <w:jc w:val="both"/>
      </w:pPr>
      <w:r>
        <w:t>Digitale Version:</w:t>
      </w:r>
      <w:r w:rsidR="003C4A6C" w:rsidRPr="003C4A6C">
        <w:t xml:space="preserve"> </w:t>
      </w:r>
      <w:r w:rsidR="003C4A6C">
        <w:tab/>
        <w:t>1 PDF-Datei auf CD gespeichert; die Datei muss den Text maschinenlesbar und nicht nur grafisch enthalten und darf keine Rechtebeschränkung aufweisen</w:t>
      </w:r>
      <w:r>
        <w:tab/>
      </w:r>
    </w:p>
    <w:p w:rsidR="00E2777C" w:rsidRDefault="0054342A" w:rsidP="003C4A6C">
      <w:pPr>
        <w:spacing w:before="120" w:after="0" w:line="360" w:lineRule="auto"/>
        <w:ind w:left="2124" w:hanging="2124"/>
        <w:rPr>
          <w:bCs/>
          <w:i/>
        </w:rPr>
      </w:pPr>
      <w:r>
        <w:t xml:space="preserve">Regel für Dateiname: </w:t>
      </w:r>
      <w:r w:rsidRPr="0054342A">
        <w:rPr>
          <w:bCs/>
          <w:i/>
          <w:iCs/>
        </w:rPr>
        <w:t>Vorname</w:t>
      </w:r>
      <w:r w:rsidRPr="0054342A">
        <w:rPr>
          <w:bCs/>
          <w:i/>
        </w:rPr>
        <w:t>_</w:t>
      </w:r>
      <w:r w:rsidRPr="0054342A">
        <w:rPr>
          <w:bCs/>
          <w:i/>
          <w:iCs/>
        </w:rPr>
        <w:t>Nachname</w:t>
      </w:r>
      <w:r w:rsidRPr="0054342A">
        <w:rPr>
          <w:bCs/>
          <w:i/>
        </w:rPr>
        <w:t>_</w:t>
      </w:r>
      <w:r w:rsidRPr="0054342A">
        <w:rPr>
          <w:bCs/>
          <w:i/>
          <w:iCs/>
        </w:rPr>
        <w:t>Matrikelnummer</w:t>
      </w:r>
      <w:r w:rsidRPr="0054342A">
        <w:rPr>
          <w:bCs/>
          <w:i/>
        </w:rPr>
        <w:t>_</w:t>
      </w:r>
      <w:r w:rsidR="003C4A6C">
        <w:rPr>
          <w:bCs/>
          <w:i/>
        </w:rPr>
        <w:t>Masterarbeit</w:t>
      </w:r>
      <w:r w:rsidRPr="0054342A">
        <w:rPr>
          <w:bCs/>
          <w:i/>
        </w:rPr>
        <w:t>.PDF</w:t>
      </w:r>
    </w:p>
    <w:p w:rsidR="00E2777C" w:rsidRDefault="00E2777C" w:rsidP="003C4A6C">
      <w:pPr>
        <w:spacing w:before="120" w:after="0" w:line="360" w:lineRule="auto"/>
        <w:ind w:left="2124" w:hanging="2124"/>
        <w:rPr>
          <w:bCs/>
          <w:i/>
        </w:rPr>
      </w:pPr>
    </w:p>
    <w:p w:rsidR="0054342A" w:rsidRDefault="0054342A" w:rsidP="003C4A6C">
      <w:pPr>
        <w:spacing w:before="120" w:after="0" w:line="360" w:lineRule="auto"/>
        <w:ind w:left="2124" w:hanging="2124"/>
      </w:pPr>
      <w:r w:rsidRPr="0054342A">
        <w:rPr>
          <w:rFonts w:ascii="Arial Unicode MS" w:eastAsia="Arial Unicode MS" w:hAnsi="Arial Unicode MS" w:cs="Arial Unicode MS"/>
        </w:rPr>
        <w:br/>
      </w:r>
    </w:p>
    <w:p w:rsidR="00D1640F" w:rsidRDefault="00D1640F" w:rsidP="0054342A">
      <w:pPr>
        <w:spacing w:before="120" w:after="0" w:line="360" w:lineRule="auto"/>
        <w:jc w:val="both"/>
      </w:pPr>
    </w:p>
    <w:p w:rsidR="002828E9" w:rsidRDefault="002828E9">
      <w:pPr>
        <w:spacing w:after="0" w:line="240" w:lineRule="auto"/>
      </w:pPr>
      <w:r>
        <w:br w:type="page"/>
      </w:r>
    </w:p>
    <w:p w:rsidR="002828E9" w:rsidRDefault="002828E9" w:rsidP="002828E9">
      <w:pPr>
        <w:spacing w:before="120" w:after="0" w:line="480" w:lineRule="auto"/>
        <w:jc w:val="both"/>
        <w:rPr>
          <w:b/>
        </w:rPr>
      </w:pPr>
      <w:r>
        <w:rPr>
          <w:b/>
        </w:rPr>
        <w:lastRenderedPageBreak/>
        <w:t>Anhang B</w:t>
      </w:r>
    </w:p>
    <w:p w:rsidR="002828E9" w:rsidRDefault="002828E9" w:rsidP="002828E9">
      <w:pPr>
        <w:spacing w:before="120" w:after="0" w:line="360" w:lineRule="auto"/>
        <w:jc w:val="both"/>
        <w:rPr>
          <w:b/>
        </w:rPr>
      </w:pPr>
      <w:r>
        <w:rPr>
          <w:b/>
        </w:rPr>
        <w:t xml:space="preserve">Typische </w:t>
      </w:r>
      <w:r w:rsidRPr="002828E9">
        <w:rPr>
          <w:b/>
        </w:rPr>
        <w:t>Abkürzungen statistischer Kennwerte</w:t>
      </w:r>
      <w:r>
        <w:rPr>
          <w:b/>
        </w:rPr>
        <w:t xml:space="preserve"> </w:t>
      </w:r>
      <w:r w:rsidRPr="002828E9">
        <w:rPr>
          <w:b/>
        </w:rPr>
        <w:t xml:space="preserve">(international) </w:t>
      </w:r>
    </w:p>
    <w:p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M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Mittelwert</w:t>
      </w:r>
    </w:p>
    <w:p w:rsidR="002828E9" w:rsidRPr="002828E9" w:rsidRDefault="002828E9" w:rsidP="002828E9">
      <w:pPr>
        <w:spacing w:after="0" w:line="360" w:lineRule="auto"/>
        <w:rPr>
          <w:rFonts w:eastAsia="Times New Roman"/>
          <w:lang w:eastAsia="de-DE"/>
        </w:rPr>
      </w:pPr>
      <w:proofErr w:type="spellStart"/>
      <w:r w:rsidRPr="002828E9">
        <w:rPr>
          <w:rFonts w:eastAsiaTheme="minorEastAsia"/>
          <w:i/>
          <w:iCs/>
          <w:color w:val="000000" w:themeColor="text1"/>
          <w:kern w:val="24"/>
          <w:lang w:eastAsia="de-DE"/>
        </w:rPr>
        <w:t>Md</w:t>
      </w:r>
      <w:proofErr w:type="spellEnd"/>
      <w:r w:rsidRPr="002828E9">
        <w:rPr>
          <w:rFonts w:eastAsiaTheme="minorEastAsia"/>
          <w:color w:val="000000" w:themeColor="text1"/>
          <w:kern w:val="24"/>
          <w:lang w:eastAsia="de-DE"/>
        </w:rPr>
        <w:tab/>
        <w:t>Medianwert</w:t>
      </w:r>
    </w:p>
    <w:p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Mo</w:t>
      </w:r>
      <w:r w:rsidRPr="002828E9">
        <w:rPr>
          <w:rFonts w:eastAsiaTheme="minorEastAsia"/>
          <w:color w:val="000000" w:themeColor="text1"/>
          <w:kern w:val="24"/>
          <w:lang w:eastAsia="de-DE"/>
        </w:rPr>
        <w:tab/>
        <w:t>Modalwert</w:t>
      </w:r>
    </w:p>
    <w:p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SD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Standardabweichung</w:t>
      </w:r>
    </w:p>
    <w:p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SE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Standardfehler</w:t>
      </w:r>
    </w:p>
    <w:p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CI</w:t>
      </w:r>
      <w:r w:rsidRPr="002828E9">
        <w:rPr>
          <w:rFonts w:eastAsiaTheme="minorEastAsia"/>
          <w:color w:val="000000" w:themeColor="text1"/>
          <w:kern w:val="24"/>
          <w:lang w:eastAsia="de-DE"/>
        </w:rPr>
        <w:tab/>
        <w:t>Vertrauensintervall (Konfidenz-)</w:t>
      </w:r>
    </w:p>
    <w:p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N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Größe der Gesamtstichprobe</w:t>
      </w:r>
    </w:p>
    <w:p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n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Größe eines definierten Teils der Gesamtstichprobe</w:t>
      </w:r>
    </w:p>
    <w:p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p</w:t>
      </w:r>
      <w:r w:rsidRPr="002828E9">
        <w:rPr>
          <w:rFonts w:eastAsiaTheme="minorEastAsia"/>
          <w:color w:val="000000" w:themeColor="text1"/>
          <w:kern w:val="24"/>
          <w:lang w:eastAsia="de-DE"/>
        </w:rPr>
        <w:tab/>
        <w:t>Irrtumswahrscheinlichkeit</w:t>
      </w:r>
    </w:p>
    <w:p w:rsidR="002828E9" w:rsidRPr="002828E9" w:rsidRDefault="002828E9" w:rsidP="002828E9">
      <w:pPr>
        <w:spacing w:after="0" w:line="360" w:lineRule="auto"/>
        <w:rPr>
          <w:rFonts w:eastAsia="Times New Roman"/>
          <w:lang w:eastAsia="de-DE"/>
        </w:rPr>
      </w:pPr>
      <w:proofErr w:type="spellStart"/>
      <w:r w:rsidRPr="002828E9">
        <w:rPr>
          <w:rFonts w:eastAsiaTheme="minorEastAsia"/>
          <w:color w:val="000000" w:themeColor="text1"/>
          <w:kern w:val="24"/>
          <w:lang w:eastAsia="de-DE"/>
        </w:rPr>
        <w:t>ns</w:t>
      </w:r>
      <w:proofErr w:type="spellEnd"/>
      <w:r w:rsidRPr="002828E9">
        <w:rPr>
          <w:rFonts w:eastAsiaTheme="minorEastAsia"/>
          <w:color w:val="000000" w:themeColor="text1"/>
          <w:kern w:val="24"/>
          <w:lang w:eastAsia="de-DE"/>
        </w:rPr>
        <w:t>.</w:t>
      </w:r>
      <w:r w:rsidRPr="002828E9">
        <w:rPr>
          <w:rFonts w:eastAsiaTheme="minorEastAsia"/>
          <w:color w:val="000000" w:themeColor="text1"/>
          <w:kern w:val="24"/>
          <w:lang w:eastAsia="de-DE"/>
        </w:rPr>
        <w:tab/>
        <w:t>nicht signifikant</w:t>
      </w:r>
    </w:p>
    <w:p w:rsidR="00D35DD8" w:rsidRDefault="00D35DD8" w:rsidP="00D1640F">
      <w:pPr>
        <w:pStyle w:val="Default"/>
        <w:rPr>
          <w:rFonts w:ascii="Arial" w:hAnsi="Arial" w:cs="Arial"/>
          <w:sz w:val="22"/>
          <w:szCs w:val="22"/>
        </w:rPr>
      </w:pPr>
    </w:p>
    <w:p w:rsidR="00D1640F" w:rsidRPr="002828E9" w:rsidRDefault="00D35DD8" w:rsidP="00D1640F">
      <w:pPr>
        <w:pStyle w:val="Default"/>
        <w:rPr>
          <w:rFonts w:ascii="Arial" w:hAnsi="Arial" w:cs="Arial"/>
          <w:sz w:val="22"/>
          <w:szCs w:val="22"/>
        </w:rPr>
      </w:pPr>
      <w:r>
        <w:rPr>
          <w:rFonts w:ascii="Arial" w:hAnsi="Arial" w:cs="Arial"/>
          <w:sz w:val="22"/>
          <w:szCs w:val="22"/>
        </w:rPr>
        <w:t xml:space="preserve">Statistische Kennwerte werden kursiv geschrieben, mit Ausnahme von </w:t>
      </w:r>
      <w:r w:rsidRPr="00D35DD8">
        <w:rPr>
          <w:rFonts w:ascii="Arial" w:hAnsi="Arial" w:cs="Arial"/>
          <w:sz w:val="22"/>
          <w:szCs w:val="22"/>
        </w:rPr>
        <w:t>griechische</w:t>
      </w:r>
      <w:r>
        <w:rPr>
          <w:rFonts w:ascii="Arial" w:hAnsi="Arial" w:cs="Arial"/>
          <w:sz w:val="22"/>
          <w:szCs w:val="22"/>
        </w:rPr>
        <w:t xml:space="preserve">n </w:t>
      </w:r>
      <w:r w:rsidRPr="00D35DD8">
        <w:rPr>
          <w:rFonts w:ascii="Arial" w:hAnsi="Arial" w:cs="Arial"/>
          <w:sz w:val="22"/>
          <w:szCs w:val="22"/>
        </w:rPr>
        <w:t>Buchstaben.</w:t>
      </w:r>
    </w:p>
    <w:p w:rsidR="00D35DD8" w:rsidRDefault="00D35DD8" w:rsidP="002828E9">
      <w:pPr>
        <w:pStyle w:val="StandardWeb"/>
        <w:tabs>
          <w:tab w:val="left" w:pos="1123"/>
        </w:tabs>
        <w:spacing w:before="240" w:beforeAutospacing="0" w:after="0" w:afterAutospacing="0"/>
        <w:rPr>
          <w:rFonts w:ascii="Arial" w:eastAsia="Verdana" w:hAnsi="Arial" w:cs="Arial"/>
          <w:b/>
          <w:bCs/>
          <w:color w:val="000000" w:themeColor="text1"/>
          <w:kern w:val="24"/>
          <w:sz w:val="22"/>
          <w:szCs w:val="22"/>
        </w:rPr>
      </w:pPr>
    </w:p>
    <w:p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sidRPr="002828E9">
        <w:rPr>
          <w:rFonts w:ascii="Arial" w:eastAsia="Verdana" w:hAnsi="Arial" w:cs="Arial"/>
          <w:b/>
          <w:bCs/>
          <w:color w:val="000000" w:themeColor="text1"/>
          <w:kern w:val="24"/>
          <w:sz w:val="22"/>
          <w:szCs w:val="22"/>
        </w:rPr>
        <w:t>Dezimaltrennzeichen</w:t>
      </w:r>
    </w:p>
    <w:p w:rsidR="002828E9" w:rsidRDefault="002828E9" w:rsidP="002828E9">
      <w:pPr>
        <w:pStyle w:val="StandardWeb"/>
        <w:tabs>
          <w:tab w:val="left" w:pos="1123"/>
        </w:tabs>
        <w:spacing w:before="240" w:beforeAutospacing="0" w:after="0" w:afterAutospacing="0"/>
        <w:rPr>
          <w:rFonts w:ascii="Arial" w:eastAsia="Verdana" w:hAnsi="Arial" w:cs="Arial"/>
          <w:color w:val="000000" w:themeColor="text1"/>
          <w:kern w:val="24"/>
          <w:sz w:val="22"/>
          <w:szCs w:val="22"/>
        </w:rPr>
      </w:pPr>
      <w:r w:rsidRPr="002828E9">
        <w:rPr>
          <w:rFonts w:ascii="Arial" w:eastAsia="Verdana" w:hAnsi="Arial" w:cs="Arial"/>
          <w:i/>
          <w:iCs/>
          <w:color w:val="000000" w:themeColor="text1"/>
          <w:kern w:val="24"/>
          <w:sz w:val="22"/>
          <w:szCs w:val="22"/>
        </w:rPr>
        <w:tab/>
        <w:t xml:space="preserve">Punkt </w:t>
      </w:r>
      <w:r w:rsidRPr="002828E9">
        <w:rPr>
          <w:rFonts w:ascii="Arial" w:eastAsia="Verdana" w:hAnsi="Arial" w:cs="Arial"/>
          <w:color w:val="000000" w:themeColor="text1"/>
          <w:kern w:val="24"/>
          <w:sz w:val="22"/>
          <w:szCs w:val="22"/>
        </w:rPr>
        <w:t>(statt Komma in psychologisch-pädagogische Fachliteratur)</w:t>
      </w:r>
    </w:p>
    <w:p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Pr>
          <w:rFonts w:ascii="Arial" w:eastAsia="Verdana" w:hAnsi="Arial" w:cs="Arial"/>
          <w:color w:val="000000" w:themeColor="text1"/>
          <w:kern w:val="24"/>
          <w:sz w:val="22"/>
          <w:szCs w:val="22"/>
        </w:rPr>
        <w:tab/>
        <w:t xml:space="preserve">z.B.: </w:t>
      </w:r>
      <w:r w:rsidRPr="002828E9">
        <w:rPr>
          <w:rFonts w:ascii="Arial" w:eastAsia="Verdana" w:hAnsi="Arial" w:cs="Arial"/>
          <w:color w:val="000000" w:themeColor="text1"/>
          <w:kern w:val="24"/>
          <w:sz w:val="22"/>
          <w:szCs w:val="22"/>
        </w:rPr>
        <w:t>21.56 statt 21,56</w:t>
      </w:r>
    </w:p>
    <w:p w:rsidR="002828E9" w:rsidRPr="002828E9" w:rsidRDefault="002828E9" w:rsidP="002828E9">
      <w:pPr>
        <w:pStyle w:val="StandardWeb"/>
        <w:tabs>
          <w:tab w:val="left" w:pos="1123"/>
        </w:tabs>
        <w:spacing w:before="240" w:beforeAutospacing="0" w:after="0" w:afterAutospacing="0"/>
        <w:rPr>
          <w:rFonts w:ascii="Arial" w:eastAsia="Verdana" w:hAnsi="Arial" w:cs="Arial"/>
          <w:b/>
          <w:bCs/>
          <w:kern w:val="24"/>
          <w:sz w:val="22"/>
          <w:szCs w:val="22"/>
        </w:rPr>
      </w:pPr>
    </w:p>
    <w:p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sidRPr="002828E9">
        <w:rPr>
          <w:rFonts w:ascii="Arial" w:eastAsia="Verdana" w:hAnsi="Arial" w:cs="Arial"/>
          <w:b/>
          <w:bCs/>
          <w:kern w:val="24"/>
          <w:sz w:val="22"/>
          <w:szCs w:val="22"/>
        </w:rPr>
        <w:t>Anzahl der Nachkommastellen</w:t>
      </w:r>
    </w:p>
    <w:p w:rsidR="002828E9" w:rsidRPr="002828E9" w:rsidRDefault="002828E9" w:rsidP="002828E9">
      <w:pPr>
        <w:pStyle w:val="StandardWeb"/>
        <w:tabs>
          <w:tab w:val="left" w:pos="1123"/>
        </w:tabs>
        <w:spacing w:before="240" w:beforeAutospacing="0" w:after="0" w:afterAutospacing="0"/>
        <w:rPr>
          <w:rFonts w:ascii="Arial" w:eastAsia="Verdana" w:hAnsi="Arial" w:cs="Arial"/>
          <w:kern w:val="24"/>
          <w:sz w:val="22"/>
          <w:szCs w:val="22"/>
        </w:rPr>
      </w:pPr>
      <w:r w:rsidRPr="002828E9">
        <w:rPr>
          <w:rFonts w:ascii="Arial" w:eastAsia="Verdana" w:hAnsi="Arial" w:cs="Arial"/>
          <w:kern w:val="24"/>
          <w:sz w:val="22"/>
          <w:szCs w:val="22"/>
        </w:rPr>
        <w:tab/>
        <w:t>Faustregel: Zwei Stellen mehr als die Messung</w:t>
      </w:r>
    </w:p>
    <w:p w:rsidR="002828E9" w:rsidRDefault="002828E9" w:rsidP="002828E9">
      <w:pPr>
        <w:pStyle w:val="StandardWeb"/>
        <w:tabs>
          <w:tab w:val="left" w:pos="1123"/>
        </w:tabs>
        <w:spacing w:before="240" w:beforeAutospacing="0" w:after="0" w:afterAutospacing="0"/>
        <w:rPr>
          <w:rFonts w:ascii="Arial" w:eastAsia="Verdana" w:hAnsi="Arial" w:cs="Arial"/>
          <w:kern w:val="24"/>
          <w:sz w:val="22"/>
          <w:szCs w:val="22"/>
        </w:rPr>
      </w:pPr>
      <w:r w:rsidRPr="002828E9">
        <w:rPr>
          <w:rFonts w:ascii="Arial" w:eastAsia="Verdana" w:hAnsi="Arial" w:cs="Arial"/>
          <w:kern w:val="24"/>
          <w:sz w:val="22"/>
          <w:szCs w:val="22"/>
        </w:rPr>
        <w:tab/>
        <w:t>z.B.: Rohwerte: 0, 1, 2, 3</w:t>
      </w:r>
      <w:r>
        <w:rPr>
          <w:rFonts w:ascii="Arial" w:eastAsia="Verdana" w:hAnsi="Arial" w:cs="Arial"/>
          <w:kern w:val="24"/>
          <w:sz w:val="22"/>
          <w:szCs w:val="22"/>
        </w:rPr>
        <w:t xml:space="preserve"> </w:t>
      </w:r>
      <w:r w:rsidRPr="002828E9">
        <w:rPr>
          <w:rFonts w:ascii="Arial" w:eastAsia="Verdana" w:hAnsi="Arial" w:cs="Arial"/>
          <w:kern w:val="24"/>
          <w:sz w:val="22"/>
          <w:szCs w:val="22"/>
        </w:rPr>
        <w:t>(keine Stellen) -&gt; Mittelwert: 1.50 (zwei Stellen)</w:t>
      </w:r>
    </w:p>
    <w:p w:rsidR="002828E9" w:rsidRPr="002828E9" w:rsidRDefault="002828E9" w:rsidP="002828E9">
      <w:pPr>
        <w:pStyle w:val="StandardWeb"/>
        <w:tabs>
          <w:tab w:val="left" w:pos="1123"/>
        </w:tabs>
        <w:spacing w:before="240" w:beforeAutospacing="0" w:after="0" w:afterAutospacing="0"/>
        <w:ind w:left="1123"/>
        <w:rPr>
          <w:rFonts w:ascii="Arial" w:eastAsia="Verdana" w:hAnsi="Arial" w:cs="Arial"/>
          <w:kern w:val="24"/>
          <w:sz w:val="22"/>
          <w:szCs w:val="22"/>
        </w:rPr>
      </w:pPr>
      <w:r>
        <w:rPr>
          <w:rFonts w:ascii="Arial" w:eastAsia="Verdana" w:hAnsi="Arial" w:cs="Arial"/>
          <w:kern w:val="24"/>
          <w:sz w:val="22"/>
          <w:szCs w:val="22"/>
        </w:rPr>
        <w:t>Korrelationskoeffizienten und Irrtumswahrscheinlichkeiten werden mit zwei oder maximal drei Nachkommastellen angegeben</w:t>
      </w:r>
    </w:p>
    <w:p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p>
    <w:p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sidRPr="002828E9">
        <w:rPr>
          <w:rFonts w:ascii="Arial" w:eastAsia="Verdana" w:hAnsi="Arial" w:cs="Arial"/>
          <w:b/>
          <w:bCs/>
          <w:kern w:val="24"/>
          <w:sz w:val="22"/>
          <w:szCs w:val="22"/>
        </w:rPr>
        <w:t>Besonderheiten:</w:t>
      </w:r>
    </w:p>
    <w:p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sidRPr="002828E9">
        <w:rPr>
          <w:rFonts w:ascii="Arial" w:eastAsia="Verdana" w:hAnsi="Arial" w:cs="Arial"/>
          <w:kern w:val="24"/>
          <w:sz w:val="22"/>
          <w:szCs w:val="22"/>
        </w:rPr>
        <w:tab/>
        <w:t xml:space="preserve">Null vor dem Komma fällt weg, wenn Kennwert nicht größer als 1 werden kann </w:t>
      </w:r>
    </w:p>
    <w:p w:rsidR="002828E9" w:rsidRPr="002828E9" w:rsidRDefault="002828E9" w:rsidP="002828E9">
      <w:pPr>
        <w:pStyle w:val="StandardWeb"/>
        <w:tabs>
          <w:tab w:val="left" w:pos="1123"/>
        </w:tabs>
        <w:spacing w:before="0" w:beforeAutospacing="0" w:after="0" w:afterAutospacing="0"/>
        <w:rPr>
          <w:rFonts w:ascii="Arial" w:eastAsia="Verdana" w:hAnsi="Arial" w:cs="Arial"/>
          <w:i/>
          <w:iCs/>
          <w:kern w:val="24"/>
          <w:sz w:val="22"/>
          <w:szCs w:val="22"/>
        </w:rPr>
      </w:pPr>
      <w:r w:rsidRPr="002828E9">
        <w:rPr>
          <w:rFonts w:ascii="Arial" w:eastAsia="Verdana" w:hAnsi="Arial" w:cs="Arial"/>
          <w:i/>
          <w:iCs/>
          <w:kern w:val="24"/>
          <w:sz w:val="22"/>
          <w:szCs w:val="22"/>
        </w:rPr>
        <w:tab/>
      </w:r>
    </w:p>
    <w:p w:rsidR="002828E9" w:rsidRPr="002828E9" w:rsidRDefault="002828E9" w:rsidP="002828E9">
      <w:pPr>
        <w:pStyle w:val="StandardWeb"/>
        <w:tabs>
          <w:tab w:val="left" w:pos="1123"/>
        </w:tabs>
        <w:spacing w:before="0" w:beforeAutospacing="0" w:after="0" w:afterAutospacing="0"/>
        <w:rPr>
          <w:rFonts w:ascii="Arial" w:hAnsi="Arial" w:cs="Arial"/>
          <w:sz w:val="22"/>
          <w:szCs w:val="22"/>
        </w:rPr>
      </w:pPr>
      <w:r w:rsidRPr="002828E9">
        <w:rPr>
          <w:rFonts w:ascii="Arial" w:eastAsia="Verdana" w:hAnsi="Arial" w:cs="Arial"/>
          <w:i/>
          <w:iCs/>
          <w:kern w:val="24"/>
          <w:sz w:val="22"/>
          <w:szCs w:val="22"/>
        </w:rPr>
        <w:tab/>
      </w:r>
      <w:r w:rsidRPr="002828E9">
        <w:rPr>
          <w:rFonts w:ascii="Arial" w:eastAsia="Verdana" w:hAnsi="Arial" w:cs="Arial"/>
          <w:iCs/>
          <w:kern w:val="24"/>
          <w:sz w:val="22"/>
          <w:szCs w:val="22"/>
        </w:rPr>
        <w:t>z.B.:</w:t>
      </w:r>
      <w:r w:rsidRPr="002828E9">
        <w:rPr>
          <w:rFonts w:ascii="Arial" w:eastAsia="Verdana" w:hAnsi="Arial" w:cs="Arial"/>
          <w:i/>
          <w:iCs/>
          <w:kern w:val="24"/>
          <w:sz w:val="22"/>
          <w:szCs w:val="22"/>
        </w:rPr>
        <w:t xml:space="preserve"> </w:t>
      </w:r>
      <w:r w:rsidRPr="002828E9">
        <w:rPr>
          <w:rFonts w:ascii="Arial" w:eastAsiaTheme="minorEastAsia" w:hAnsi="Arial" w:cs="Arial"/>
          <w:i/>
          <w:iCs/>
          <w:kern w:val="24"/>
          <w:sz w:val="22"/>
          <w:szCs w:val="22"/>
        </w:rPr>
        <w:t>r</w:t>
      </w:r>
      <w:r w:rsidRPr="002828E9">
        <w:rPr>
          <w:rFonts w:ascii="Arial" w:eastAsiaTheme="minorEastAsia" w:hAnsi="Arial" w:cs="Arial"/>
          <w:kern w:val="24"/>
          <w:sz w:val="22"/>
          <w:szCs w:val="22"/>
        </w:rPr>
        <w:t xml:space="preserve"> = .36 oder </w:t>
      </w:r>
      <w:r w:rsidRPr="002828E9">
        <w:rPr>
          <w:rFonts w:ascii="Arial" w:eastAsiaTheme="minorEastAsia" w:hAnsi="Arial" w:cs="Arial"/>
          <w:i/>
          <w:iCs/>
          <w:kern w:val="24"/>
          <w:sz w:val="22"/>
          <w:szCs w:val="22"/>
        </w:rPr>
        <w:t>p</w:t>
      </w:r>
      <w:r w:rsidRPr="002828E9">
        <w:rPr>
          <w:rFonts w:ascii="Arial" w:eastAsiaTheme="minorEastAsia" w:hAnsi="Arial" w:cs="Arial"/>
          <w:kern w:val="24"/>
          <w:sz w:val="22"/>
          <w:szCs w:val="22"/>
        </w:rPr>
        <w:t xml:space="preserve"> = .002 </w:t>
      </w:r>
    </w:p>
    <w:p w:rsidR="002828E9" w:rsidRDefault="002828E9" w:rsidP="002828E9">
      <w:pPr>
        <w:pStyle w:val="StandardWeb"/>
        <w:tabs>
          <w:tab w:val="left" w:pos="1123"/>
        </w:tabs>
        <w:spacing w:before="240" w:beforeAutospacing="0" w:after="0" w:afterAutospacing="0"/>
        <w:rPr>
          <w:rFonts w:ascii="Arial" w:eastAsia="Verdana" w:hAnsi="Arial" w:cs="Arial"/>
          <w:kern w:val="24"/>
          <w:sz w:val="22"/>
          <w:szCs w:val="22"/>
        </w:rPr>
      </w:pPr>
      <w:r w:rsidRPr="002828E9">
        <w:rPr>
          <w:rFonts w:ascii="Arial" w:eastAsia="Verdana" w:hAnsi="Arial" w:cs="Arial"/>
          <w:kern w:val="24"/>
          <w:sz w:val="22"/>
          <w:szCs w:val="22"/>
        </w:rPr>
        <w:tab/>
      </w:r>
    </w:p>
    <w:p w:rsidR="002828E9" w:rsidRPr="002828E9" w:rsidRDefault="002828E9" w:rsidP="002828E9">
      <w:pPr>
        <w:pStyle w:val="StandardWeb"/>
        <w:tabs>
          <w:tab w:val="left" w:pos="1123"/>
        </w:tabs>
        <w:spacing w:before="240" w:beforeAutospacing="0" w:after="0" w:afterAutospacing="0"/>
        <w:rPr>
          <w:rFonts w:ascii="Arial" w:eastAsia="Verdana" w:hAnsi="Arial" w:cs="Arial"/>
          <w:kern w:val="24"/>
          <w:sz w:val="22"/>
          <w:szCs w:val="22"/>
        </w:rPr>
      </w:pPr>
      <w:r>
        <w:rPr>
          <w:rFonts w:ascii="Arial" w:eastAsia="Verdana" w:hAnsi="Arial" w:cs="Arial"/>
          <w:kern w:val="24"/>
          <w:sz w:val="22"/>
          <w:szCs w:val="22"/>
        </w:rPr>
        <w:tab/>
      </w:r>
      <w:r w:rsidRPr="002828E9">
        <w:rPr>
          <w:rFonts w:ascii="Arial" w:eastAsia="Verdana" w:hAnsi="Arial" w:cs="Arial"/>
          <w:kern w:val="24"/>
          <w:sz w:val="22"/>
          <w:szCs w:val="22"/>
        </w:rPr>
        <w:t xml:space="preserve">Prozentangaben nur als ganze Zahl </w:t>
      </w:r>
    </w:p>
    <w:p w:rsidR="00A130ED" w:rsidRDefault="002828E9" w:rsidP="00D35DD8">
      <w:pPr>
        <w:pStyle w:val="StandardWeb"/>
        <w:tabs>
          <w:tab w:val="left" w:pos="1123"/>
        </w:tabs>
        <w:spacing w:before="240" w:beforeAutospacing="0" w:after="0" w:afterAutospacing="0"/>
        <w:rPr>
          <w:rFonts w:ascii="NexusSans-Regular" w:hAnsi="NexusSans-Regular" w:cs="NexusSans-Regular"/>
          <w:color w:val="000000"/>
          <w:sz w:val="28"/>
          <w:szCs w:val="28"/>
        </w:rPr>
      </w:pPr>
      <w:r w:rsidRPr="002828E9">
        <w:rPr>
          <w:rFonts w:ascii="Arial" w:eastAsia="Verdana" w:hAnsi="Arial" w:cs="Arial"/>
          <w:kern w:val="24"/>
          <w:sz w:val="22"/>
          <w:szCs w:val="22"/>
        </w:rPr>
        <w:tab/>
        <w:t xml:space="preserve">z.B.: </w:t>
      </w:r>
      <w:r w:rsidRPr="002828E9">
        <w:rPr>
          <w:rFonts w:ascii="Arial" w:eastAsiaTheme="minorEastAsia" w:hAnsi="Arial" w:cs="Arial"/>
          <w:kern w:val="24"/>
          <w:sz w:val="22"/>
          <w:szCs w:val="22"/>
        </w:rPr>
        <w:t>89% statt 88,92%</w:t>
      </w:r>
      <w:r>
        <w:rPr>
          <w:sz w:val="28"/>
          <w:szCs w:val="28"/>
        </w:rPr>
        <w:t xml:space="preserve"> </w:t>
      </w:r>
      <w:r w:rsidR="00A130ED">
        <w:rPr>
          <w:sz w:val="28"/>
          <w:szCs w:val="28"/>
        </w:rPr>
        <w:br w:type="page"/>
      </w:r>
    </w:p>
    <w:p w:rsidR="00E2777C" w:rsidRDefault="00E2777C" w:rsidP="00E2777C">
      <w:pPr>
        <w:spacing w:before="120" w:after="0" w:line="480" w:lineRule="auto"/>
        <w:jc w:val="both"/>
        <w:rPr>
          <w:b/>
        </w:rPr>
      </w:pPr>
      <w:r>
        <w:rPr>
          <w:b/>
        </w:rPr>
        <w:lastRenderedPageBreak/>
        <w:t>Anhang C</w:t>
      </w:r>
    </w:p>
    <w:p w:rsidR="00E2777C" w:rsidRDefault="00E2777C" w:rsidP="00E2777C">
      <w:pPr>
        <w:spacing w:after="0" w:line="240" w:lineRule="auto"/>
        <w:rPr>
          <w:b/>
        </w:rPr>
      </w:pPr>
      <w:r>
        <w:rPr>
          <w:b/>
        </w:rPr>
        <w:t>Betreuung und Feedback</w:t>
      </w:r>
    </w:p>
    <w:p w:rsidR="00E2777C" w:rsidRDefault="00E2777C" w:rsidP="00E2777C">
      <w:pPr>
        <w:spacing w:after="0" w:line="240" w:lineRule="auto"/>
        <w:rPr>
          <w:b/>
        </w:rPr>
      </w:pPr>
    </w:p>
    <w:p w:rsidR="007232C0" w:rsidRDefault="00071544" w:rsidP="00E2777C">
      <w:pPr>
        <w:spacing w:after="0" w:line="240" w:lineRule="auto"/>
      </w:pPr>
      <w:r>
        <w:t>Wir</w:t>
      </w:r>
      <w:r w:rsidR="007232C0" w:rsidRPr="007232C0">
        <w:t xml:space="preserve"> betreue</w:t>
      </w:r>
      <w:r>
        <w:t>n</w:t>
      </w:r>
      <w:r w:rsidR="007232C0" w:rsidRPr="007232C0">
        <w:t xml:space="preserve"> in der Regel </w:t>
      </w:r>
      <w:r w:rsidR="007232C0">
        <w:t xml:space="preserve">nur </w:t>
      </w:r>
      <w:r w:rsidR="007232C0" w:rsidRPr="007232C0">
        <w:t xml:space="preserve">empirische Arbeiten. Das </w:t>
      </w:r>
      <w:r w:rsidR="007232C0">
        <w:t>bedeutet</w:t>
      </w:r>
      <w:r w:rsidR="007232C0" w:rsidRPr="007232C0">
        <w:t xml:space="preserve">, dass </w:t>
      </w:r>
      <w:r w:rsidR="007232C0">
        <w:t>die Arbeiten auf systematisch und zielgerichtet durchgeführten Beobachtungen bzw. erhobenen Daten basieren muss.</w:t>
      </w:r>
      <w:r w:rsidR="0038781D">
        <w:t xml:space="preserve"> </w:t>
      </w:r>
      <w:r>
        <w:t xml:space="preserve">Wir bieten </w:t>
      </w:r>
      <w:r w:rsidR="00CE5470">
        <w:t>eine Betreuung für Arbeiten an</w:t>
      </w:r>
      <w:r w:rsidR="0038781D">
        <w:t>, bei denen die Daten quantitativ ausgewertet werden.</w:t>
      </w:r>
    </w:p>
    <w:p w:rsidR="00666DA3" w:rsidRDefault="00666DA3" w:rsidP="00E2777C">
      <w:pPr>
        <w:spacing w:after="0" w:line="240" w:lineRule="auto"/>
      </w:pPr>
    </w:p>
    <w:p w:rsidR="00666DA3" w:rsidRDefault="00666DA3" w:rsidP="00E2777C">
      <w:pPr>
        <w:spacing w:after="0" w:line="240" w:lineRule="auto"/>
      </w:pPr>
      <w:r>
        <w:t xml:space="preserve">In der Regel planen wir die Datenerhebung gemeinsam. Material, das dabei zum Einsatz kommt, z.B. Fragebögen oder Beobachtungsprotokolle, sollten Sie </w:t>
      </w:r>
      <w:r w:rsidR="00071544">
        <w:t>vorab mit der betreuenden Person</w:t>
      </w:r>
      <w:r>
        <w:t xml:space="preserve"> absprechen. Für die Vorbesprechung bzw. Planung der Untersuchung ist mindestens ein </w:t>
      </w:r>
      <w:r w:rsidR="00CE5470">
        <w:t xml:space="preserve">persönliches </w:t>
      </w:r>
      <w:r>
        <w:t xml:space="preserve">Treffen erforderlich. </w:t>
      </w:r>
    </w:p>
    <w:p w:rsidR="00666DA3" w:rsidRDefault="00666DA3" w:rsidP="00E2777C">
      <w:pPr>
        <w:spacing w:after="0" w:line="240" w:lineRule="auto"/>
      </w:pPr>
    </w:p>
    <w:p w:rsidR="00666DA3" w:rsidRDefault="00666DA3" w:rsidP="00E2777C">
      <w:pPr>
        <w:spacing w:after="0" w:line="240" w:lineRule="auto"/>
      </w:pPr>
      <w:r>
        <w:t xml:space="preserve">Das Thema der Arbeit formulieren </w:t>
      </w:r>
      <w:r w:rsidR="00071544">
        <w:t>Sie gemeinsam mit der betreuenden Person</w:t>
      </w:r>
      <w:r>
        <w:t xml:space="preserve">. Wer als 2. </w:t>
      </w:r>
      <w:r w:rsidR="00071544">
        <w:t>Gutachter*in</w:t>
      </w:r>
      <w:r w:rsidR="0038781D">
        <w:t xml:space="preserve"> Frage kommt</w:t>
      </w:r>
      <w:r>
        <w:t xml:space="preserve">, hängt vom Thema der Arbeit ab. </w:t>
      </w:r>
      <w:r w:rsidR="0038781D">
        <w:t xml:space="preserve">Es empfiehlt sich, Personen mit einem ähnlichen Wissenschaftsverständnis auszuwählen. </w:t>
      </w:r>
      <w:r w:rsidR="003F62E5">
        <w:t xml:space="preserve">Bevor Sie eine Person ansprechen, ist es sinnvoll dies </w:t>
      </w:r>
      <w:r w:rsidR="00071544">
        <w:t>abzus</w:t>
      </w:r>
      <w:r w:rsidR="003F62E5">
        <w:t>prechen.</w:t>
      </w:r>
    </w:p>
    <w:p w:rsidR="003F62E5" w:rsidRDefault="003F62E5" w:rsidP="00E2777C">
      <w:pPr>
        <w:spacing w:after="0" w:line="240" w:lineRule="auto"/>
      </w:pPr>
    </w:p>
    <w:p w:rsidR="003F62E5" w:rsidRDefault="003F62E5" w:rsidP="00E2777C">
      <w:pPr>
        <w:spacing w:after="0" w:line="240" w:lineRule="auto"/>
      </w:pPr>
      <w:r>
        <w:t>Sobald sicher ist, dass die Arbeit innerhalb von 20 Wochen f</w:t>
      </w:r>
      <w:r w:rsidR="00CE5470">
        <w:t>ertig</w:t>
      </w:r>
      <w:r>
        <w:t xml:space="preserve">gestellt werden kann, sollte diese von Ihnen angemeldet werden. </w:t>
      </w:r>
      <w:r w:rsidR="008B7282">
        <w:t xml:space="preserve">Dafür benötigen Sie unter anderem </w:t>
      </w:r>
      <w:r w:rsidR="00071544">
        <w:t xml:space="preserve">die </w:t>
      </w:r>
      <w:r w:rsidR="008B7282">
        <w:t>Unterschrift</w:t>
      </w:r>
      <w:r w:rsidR="00071544">
        <w:t>en der begutachtenden Personen</w:t>
      </w:r>
      <w:r w:rsidR="008B7282">
        <w:t xml:space="preserve">. </w:t>
      </w:r>
      <w:r w:rsidR="009E4A82">
        <w:t>Bitte a</w:t>
      </w:r>
      <w:r>
        <w:t>chten Sie unbedingt selber auf die Einhaltung der Abgabefrist</w:t>
      </w:r>
      <w:r w:rsidR="00CE5470">
        <w:t>!</w:t>
      </w:r>
    </w:p>
    <w:p w:rsidR="003F62E5" w:rsidRDefault="003F62E5" w:rsidP="00E2777C">
      <w:pPr>
        <w:spacing w:after="0" w:line="240" w:lineRule="auto"/>
      </w:pPr>
    </w:p>
    <w:p w:rsidR="00B52AEA" w:rsidRDefault="003F62E5" w:rsidP="00E2777C">
      <w:pPr>
        <w:spacing w:after="0" w:line="240" w:lineRule="auto"/>
      </w:pPr>
      <w:r>
        <w:t>Wenn Probleme bei der Umsetzung der Arbeit auftreten, könn</w:t>
      </w:r>
      <w:r w:rsidR="005567FD">
        <w:t xml:space="preserve">en Sie </w:t>
      </w:r>
      <w:r w:rsidR="00071544">
        <w:t>die betreuende Person</w:t>
      </w:r>
      <w:r w:rsidR="005567FD">
        <w:t xml:space="preserve"> gern um Rat fragen</w:t>
      </w:r>
      <w:r w:rsidR="00071544">
        <w:t xml:space="preserve">. </w:t>
      </w:r>
      <w:r w:rsidR="00B52AEA">
        <w:t>Bitte prüfen Sie aber vor jeder Kontaktaufnahme, ob Sie die Frage auch auf anderem Wege beantworten können (z.B. durch Lesen dieses Dokuments).</w:t>
      </w:r>
    </w:p>
    <w:p w:rsidR="005567FD" w:rsidRDefault="005567FD" w:rsidP="00E2777C">
      <w:pPr>
        <w:spacing w:after="0" w:line="240" w:lineRule="auto"/>
      </w:pPr>
    </w:p>
    <w:p w:rsidR="005567FD" w:rsidRDefault="005567FD" w:rsidP="00E2777C">
      <w:pPr>
        <w:spacing w:after="0" w:line="240" w:lineRule="auto"/>
      </w:pPr>
      <w:r>
        <w:t xml:space="preserve">Bevor Sie die Arbeit abgeben, können Sie ein Feedback einholen. </w:t>
      </w:r>
      <w:r w:rsidR="00B52AEA">
        <w:t xml:space="preserve">Ob Sie diese Möglichkeit nutzen, ist Ihnen freigestellt. </w:t>
      </w:r>
      <w:r w:rsidR="00071544">
        <w:t>Besprechen Sie mit Ihrer betreuenden Person frühzeitig, in welchem Umfang diese Ihnen Rückmeldung zur Arbeit anbieten kann und wie viel Zeit sie dafür benötigt</w:t>
      </w:r>
      <w:r w:rsidR="00B52AEA">
        <w:t xml:space="preserve">. Eine </w:t>
      </w:r>
      <w:r w:rsidR="00CE5470">
        <w:t>Korrektur</w:t>
      </w:r>
      <w:r w:rsidR="00B52AEA">
        <w:t xml:space="preserve"> </w:t>
      </w:r>
      <w:r w:rsidR="00CE5470">
        <w:t xml:space="preserve">der Rechtschreibung oder anderer formaler Kriterien </w:t>
      </w:r>
      <w:r w:rsidR="00B52AEA">
        <w:t xml:space="preserve">kann </w:t>
      </w:r>
      <w:r w:rsidR="00071544">
        <w:t xml:space="preserve">grundsätzlich </w:t>
      </w:r>
      <w:r w:rsidR="00B52AEA">
        <w:t>nicht an</w:t>
      </w:r>
      <w:r w:rsidR="00071544">
        <w:t>geboten werden</w:t>
      </w:r>
      <w:r w:rsidR="00B52AEA">
        <w:t xml:space="preserve">. </w:t>
      </w:r>
      <w:r w:rsidR="00071544">
        <w:t>Wir</w:t>
      </w:r>
      <w:r w:rsidR="00B52AEA">
        <w:t xml:space="preserve"> empfehle</w:t>
      </w:r>
      <w:r w:rsidR="00071544">
        <w:t>n</w:t>
      </w:r>
      <w:r w:rsidR="00B52AEA">
        <w:t xml:space="preserve"> Ihnen</w:t>
      </w:r>
      <w:r w:rsidR="00CE5470">
        <w:t xml:space="preserve"> daher, die</w:t>
      </w:r>
      <w:r w:rsidR="00B52AEA">
        <w:t xml:space="preserve"> </w:t>
      </w:r>
      <w:r w:rsidR="00CE5470">
        <w:t xml:space="preserve">Arbeit zusätzlich auch von anderen Personen Korrekturlesen zu lassen. </w:t>
      </w:r>
      <w:r w:rsidR="00B52AEA">
        <w:t xml:space="preserve"> </w:t>
      </w:r>
    </w:p>
    <w:p w:rsidR="005567FD" w:rsidRDefault="005567FD" w:rsidP="00E2777C">
      <w:pPr>
        <w:spacing w:after="0" w:line="240" w:lineRule="auto"/>
      </w:pPr>
    </w:p>
    <w:p w:rsidR="005567FD" w:rsidRDefault="00B52AEA" w:rsidP="00E2777C">
      <w:pPr>
        <w:spacing w:after="0" w:line="240" w:lineRule="auto"/>
      </w:pPr>
      <w:r>
        <w:t>Bitte beachten Sie</w:t>
      </w:r>
      <w:r w:rsidR="00CE5470">
        <w:t>,</w:t>
      </w:r>
      <w:r>
        <w:t xml:space="preserve"> dass </w:t>
      </w:r>
      <w:r w:rsidR="00CE5470">
        <w:t xml:space="preserve">die </w:t>
      </w:r>
      <w:r>
        <w:t xml:space="preserve">abschließende Formatierung </w:t>
      </w:r>
      <w:r w:rsidR="00CE5470">
        <w:t xml:space="preserve">der Arbeit </w:t>
      </w:r>
      <w:r>
        <w:t xml:space="preserve">in der Regel </w:t>
      </w:r>
      <w:r w:rsidR="00CE5470">
        <w:t xml:space="preserve">mindestens </w:t>
      </w:r>
      <w:r>
        <w:t xml:space="preserve">zwei </w:t>
      </w:r>
      <w:r w:rsidR="000E02E2">
        <w:t xml:space="preserve">ganze </w:t>
      </w:r>
      <w:r>
        <w:t xml:space="preserve">Arbeitstage </w:t>
      </w:r>
      <w:r w:rsidR="00071544">
        <w:t xml:space="preserve">oder mehr </w:t>
      </w:r>
      <w:r>
        <w:t>benötig</w:t>
      </w:r>
      <w:r w:rsidR="00CE5470">
        <w:t>t</w:t>
      </w:r>
      <w:r>
        <w:t>.</w:t>
      </w:r>
    </w:p>
    <w:p w:rsidR="007232C0" w:rsidRDefault="007232C0" w:rsidP="00E2777C">
      <w:pPr>
        <w:spacing w:after="0" w:line="240" w:lineRule="auto"/>
      </w:pPr>
    </w:p>
    <w:p w:rsidR="00E2777C" w:rsidRPr="007232C0" w:rsidRDefault="00E2777C" w:rsidP="00E2777C">
      <w:pPr>
        <w:spacing w:after="0" w:line="240" w:lineRule="auto"/>
      </w:pPr>
      <w:r w:rsidRPr="007232C0">
        <w:br w:type="page"/>
      </w:r>
    </w:p>
    <w:p w:rsidR="00A130ED" w:rsidRDefault="00A130ED" w:rsidP="00A130ED">
      <w:pPr>
        <w:spacing w:before="120" w:after="0" w:line="480" w:lineRule="auto"/>
        <w:jc w:val="both"/>
        <w:rPr>
          <w:b/>
        </w:rPr>
      </w:pPr>
      <w:r>
        <w:rPr>
          <w:b/>
        </w:rPr>
        <w:lastRenderedPageBreak/>
        <w:t xml:space="preserve">Anhang </w:t>
      </w:r>
      <w:r w:rsidR="00E2777C">
        <w:rPr>
          <w:b/>
        </w:rPr>
        <w:t>D</w:t>
      </w:r>
    </w:p>
    <w:p w:rsidR="00A46209" w:rsidRDefault="00A130ED" w:rsidP="00A130ED">
      <w:pPr>
        <w:spacing w:before="120" w:after="0" w:line="360" w:lineRule="auto"/>
        <w:jc w:val="both"/>
      </w:pPr>
      <w:r w:rsidRPr="00A130ED">
        <w:rPr>
          <w:rFonts w:ascii="NexusSans-Regular" w:hAnsi="NexusSans-Regular" w:cs="NexusSans-Regular"/>
          <w:color w:val="000000"/>
          <w:sz w:val="23"/>
          <w:szCs w:val="23"/>
          <w:lang w:eastAsia="de-DE"/>
        </w:rPr>
        <w:t>Auszug aus Studien- und Prüfungsordnung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der Freien Universität Berlin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für den Masterstudiengang für ein Lehramt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an Integrierten Sekundarschulen (ISS)</w:t>
      </w:r>
      <w:r w:rsidR="00A46209" w:rsidRPr="00A46209">
        <w:t xml:space="preserve"> </w:t>
      </w:r>
    </w:p>
    <w:p w:rsidR="00D1640F" w:rsidRPr="00A130ED" w:rsidRDefault="00A46209" w:rsidP="00A130ED">
      <w:pPr>
        <w:spacing w:before="120" w:after="0" w:line="360" w:lineRule="auto"/>
        <w:jc w:val="both"/>
        <w:rPr>
          <w:rFonts w:ascii="NexusSans-Regular" w:hAnsi="NexusSans-Regular" w:cs="NexusSans-Regular"/>
          <w:color w:val="000000"/>
          <w:sz w:val="23"/>
          <w:szCs w:val="23"/>
          <w:lang w:eastAsia="de-DE"/>
        </w:rPr>
      </w:pPr>
      <w:r w:rsidRPr="00A46209">
        <w:rPr>
          <w:rFonts w:ascii="NexusSans-Regular" w:hAnsi="NexusSans-Regular" w:cs="NexusSans-Regular"/>
          <w:color w:val="000000"/>
          <w:sz w:val="23"/>
          <w:szCs w:val="23"/>
          <w:lang w:eastAsia="de-DE"/>
        </w:rPr>
        <w:t>12/2015, 15. April 2015</w:t>
      </w:r>
    </w:p>
    <w:p w:rsidR="00A130ED" w:rsidRDefault="00A130ED" w:rsidP="00A130ED">
      <w:pPr>
        <w:spacing w:before="120" w:after="0" w:line="360" w:lineRule="auto"/>
        <w:jc w:val="both"/>
        <w:rPr>
          <w:rFonts w:ascii="NexusSans-Regular" w:hAnsi="NexusSans-Regular" w:cs="NexusSans-Regular"/>
          <w:b/>
          <w:bCs/>
          <w:color w:val="000000"/>
          <w:sz w:val="23"/>
          <w:szCs w:val="23"/>
          <w:lang w:eastAsia="de-DE"/>
        </w:rPr>
      </w:pPr>
    </w:p>
    <w:p w:rsidR="00A130ED" w:rsidRPr="00A130ED" w:rsidRDefault="00A130ED" w:rsidP="00A130ED">
      <w:pPr>
        <w:spacing w:before="120" w:after="0" w:line="360" w:lineRule="auto"/>
        <w:jc w:val="both"/>
        <w:rPr>
          <w:rFonts w:ascii="NexusSans-Regular" w:hAnsi="NexusSans-Regular" w:cs="NexusSans-Regular"/>
          <w:b/>
          <w:bCs/>
          <w:color w:val="000000"/>
          <w:sz w:val="23"/>
          <w:szCs w:val="23"/>
          <w:lang w:eastAsia="de-DE"/>
        </w:rPr>
      </w:pPr>
      <w:r w:rsidRPr="00A130ED">
        <w:rPr>
          <w:rFonts w:ascii="NexusSans-Regular" w:hAnsi="NexusSans-Regular" w:cs="NexusSans-Regular"/>
          <w:b/>
          <w:bCs/>
          <w:color w:val="000000"/>
          <w:sz w:val="23"/>
          <w:szCs w:val="23"/>
          <w:lang w:eastAsia="de-DE"/>
        </w:rPr>
        <w:t>§ 9</w:t>
      </w:r>
    </w:p>
    <w:p w:rsidR="00A130ED" w:rsidRPr="00A130ED" w:rsidRDefault="00A130ED" w:rsidP="00A130ED">
      <w:pPr>
        <w:spacing w:before="120" w:after="0" w:line="360" w:lineRule="auto"/>
        <w:jc w:val="both"/>
        <w:rPr>
          <w:rFonts w:ascii="NexusSans-Regular" w:hAnsi="NexusSans-Regular" w:cs="NexusSans-Regular"/>
          <w:b/>
          <w:bCs/>
          <w:color w:val="000000"/>
          <w:sz w:val="23"/>
          <w:szCs w:val="23"/>
          <w:lang w:eastAsia="de-DE"/>
        </w:rPr>
      </w:pPr>
      <w:r w:rsidRPr="00A130ED">
        <w:rPr>
          <w:rFonts w:ascii="NexusSans-Regular" w:hAnsi="NexusSans-Regular" w:cs="NexusSans-Regular"/>
          <w:b/>
          <w:bCs/>
          <w:color w:val="000000"/>
          <w:sz w:val="23"/>
          <w:szCs w:val="23"/>
          <w:lang w:eastAsia="de-DE"/>
        </w:rPr>
        <w:t>Masterarbeit</w:t>
      </w:r>
    </w:p>
    <w:p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(1) Die Masterarbeit soll zeigen, dass die Studentin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oder der Student in der Lage ist, eine Fragestellung aus</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dem Bereich der Fachwissenschaft oder der Fachdidaktik</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für das Fach 1 oder das Fach 2 oder der Erziehungswissenschaft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auf wissenschaftlichem Niveau selbstständig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zu bearbeiten und die Ergebnisse angemessen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schriftlich darzustellen, wissenschaftlich einzuordnen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und zu dokumentieren. Gleichwertige Leistungen können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vom Prüfungsausschuss angerechnet werden.</w:t>
      </w:r>
    </w:p>
    <w:p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(2) Studentinnen und Studenten werden auf Antrag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zur Masterarbeit zugelassen, wenn sie bei Antragstellung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nachweisen, dass sie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1. im Masterstudiengang zuletzt an der Freien Universität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Berlin immatrikuliert gewesen sind und</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2. bereits Module im Umfang von mindestens 55 LP im</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Masterstudiengang absolviert haben.</w:t>
      </w:r>
    </w:p>
    <w:p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(3) Dem Antrag auf Zulassung zur Masterarbeit sind</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Nachweise über das Vorliegen der Voraussetzungen gemäß</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Abs. 2 beizufügen, ferner die Bescheinigung einer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prüfungsberechtigten Lehrkraft über die Bereitschaft zur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Übernahme der Betreuung der Masterarbeit. Der zuständige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Prüfungsausschuss entscheidet über den Antrag.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Wird eine Bescheinigung über die Übernahme der Betreuung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der Masterarbeit gemäß Satz 1 nicht vorgelegt,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so setzt der Prüfungsausschuss eine Betreuerin oder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einen Betreuer ein.</w:t>
      </w:r>
    </w:p>
    <w:p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(4) Der Prüfungsausschuss gibt in Abstimmung mit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der Betreuerin oder dem Betreuer das Thema der Masterarbeit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aus. Thema und Aufgabenstellung müssen so</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beschaffen sein, dass die Bearbeitung innerhalb der Bearbeitungsfrist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abgeschlossen werden kann. Ausgabe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und Fristeinhaltung sind aktenkundig zu machen.</w:t>
      </w:r>
    </w:p>
    <w:p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(5) Die Masterarbeit soll themen- und fachspezifisch</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zwischen etwa 10 000 bis 20 000 Wörter umfassen. Die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Bearbeitungszeit beträgt 450 Stunden. Der Bearbeitungszeitraum</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 xml:space="preserve">für die </w:t>
      </w:r>
      <w:r w:rsidRPr="00A130ED">
        <w:rPr>
          <w:rFonts w:ascii="NexusSans-Regular" w:hAnsi="NexusSans-Regular" w:cs="NexusSans-Regular"/>
          <w:color w:val="000000"/>
          <w:sz w:val="23"/>
          <w:szCs w:val="23"/>
          <w:lang w:eastAsia="de-DE"/>
        </w:rPr>
        <w:lastRenderedPageBreak/>
        <w:t>Masterarbeit beträgt 20 Wochen.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Sie kann mit Zustimmung der Betreuerin oder des Betreuers</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in englischer, französischer, italienischer oder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spanischer Sprache abgefasst werden. War eine Studentin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oder ein Student über einen Zeitraum von mehr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als drei Monaten aus triftigem Grund an der Bearbeitung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gehindert, entscheidet der Prüfungsausschuss, ob die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Masterarbeit neu erbracht werden muss. Die Prüfungsleistung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hinsichtlich der Masterarbeit gilt für den Fall,</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dass der Prüfungsausschuss eine erneute Erbringung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mit neuem Thema verlangt, als nicht unternommen.</w:t>
      </w:r>
    </w:p>
    <w:p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(6) Als Beginn der Bearbeitungszeit gilt das Datum</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der Ausgabe des Themas durch den Prüfungsausschuss.</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Das Thema kann einmalig innerhalb der ersten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vier Wochen zurückgegeben werden und gilt dann als</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nicht ausgegeben. Bei der Abgabe hat die Studentin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oder der Student schriftlich zu versichern, dass sie oder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er die Masterarbeit selbstständig verfasst und keine anderen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als die angegebenen Quellen und Hilfsmittel benutzt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hat. Die Masterarbeit ist in drei maschinenschriftlichen,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gebundenen Exemplaren sowie in elektronischer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Form im Portable-</w:t>
      </w:r>
      <w:proofErr w:type="spellStart"/>
      <w:r w:rsidRPr="00A130ED">
        <w:rPr>
          <w:rFonts w:ascii="NexusSans-Regular" w:hAnsi="NexusSans-Regular" w:cs="NexusSans-Regular"/>
          <w:color w:val="000000"/>
          <w:sz w:val="23"/>
          <w:szCs w:val="23"/>
          <w:lang w:eastAsia="de-DE"/>
        </w:rPr>
        <w:t>Document</w:t>
      </w:r>
      <w:proofErr w:type="spellEnd"/>
      <w:r w:rsidRPr="00A130ED">
        <w:rPr>
          <w:rFonts w:ascii="NexusSans-Regular" w:hAnsi="NexusSans-Regular" w:cs="NexusSans-Regular"/>
          <w:color w:val="000000"/>
          <w:sz w:val="23"/>
          <w:szCs w:val="23"/>
          <w:lang w:eastAsia="de-DE"/>
        </w:rPr>
        <w:t>-Format (PDF) abzugeben.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Die PDF-Datei muss den Text maschinenlesbar und</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nicht nur grafisch enthalten; ferner darf sie keine Rechtebeschränkung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aufweisen.</w:t>
      </w:r>
    </w:p>
    <w:p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(7) Die Masterarbeit ist innerhalb von vier Wochen von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zwei vom Prüfungsausschuss bestellten Prüfungsberechtigten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mit einer schriftlichen Begründung zu bewerten.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Dabei soll die Betreuerin oder der Betreuer der Masterarbeit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eine oder einer der Prüfungsberechtigten sein.</w:t>
      </w:r>
    </w:p>
    <w:p w:rsidR="00A46209" w:rsidRDefault="00A46209" w:rsidP="00A130ED">
      <w:pPr>
        <w:spacing w:before="120" w:after="0" w:line="360" w:lineRule="auto"/>
        <w:jc w:val="both"/>
        <w:rPr>
          <w:rFonts w:ascii="NexusSans-Regular" w:hAnsi="NexusSans-Regular" w:cs="NexusSans-Regular"/>
          <w:color w:val="000000"/>
          <w:sz w:val="23"/>
          <w:szCs w:val="23"/>
          <w:lang w:eastAsia="de-DE"/>
        </w:rPr>
      </w:pPr>
    </w:p>
    <w:p w:rsidR="0054342A" w:rsidRDefault="0054342A" w:rsidP="00A130ED">
      <w:pPr>
        <w:spacing w:before="120" w:after="0" w:line="360" w:lineRule="auto"/>
        <w:jc w:val="both"/>
      </w:pPr>
      <w:r>
        <w:t>Viel Erfolg!</w:t>
      </w:r>
    </w:p>
    <w:sectPr w:rsidR="0054342A" w:rsidSect="00B43267">
      <w:footerReference w:type="default" r:id="rId9"/>
      <w:pgSz w:w="11906" w:h="16838"/>
      <w:pgMar w:top="1474" w:right="1474" w:bottom="1474" w:left="147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B8C" w:rsidRDefault="005F1B8C" w:rsidP="00555F98">
      <w:pPr>
        <w:spacing w:after="0" w:line="240" w:lineRule="auto"/>
      </w:pPr>
      <w:r>
        <w:separator/>
      </w:r>
    </w:p>
  </w:endnote>
  <w:endnote w:type="continuationSeparator" w:id="0">
    <w:p w:rsidR="005F1B8C" w:rsidRDefault="005F1B8C" w:rsidP="0055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NexusSans-Regular">
    <w:altName w:val="NexusSans-Regular"/>
    <w:panose1 w:val="02000503040000020004"/>
    <w:charset w:val="00"/>
    <w:family w:val="auto"/>
    <w:pitch w:val="variable"/>
    <w:sig w:usb0="8000002F" w:usb1="4000004A"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8C" w:rsidRDefault="005F1B8C">
    <w:pPr>
      <w:pStyle w:val="Fuzeile"/>
      <w:jc w:val="center"/>
    </w:pPr>
    <w:r>
      <w:fldChar w:fldCharType="begin"/>
    </w:r>
    <w:r>
      <w:instrText>PAGE   \* MERGEFORMAT</w:instrText>
    </w:r>
    <w:r>
      <w:fldChar w:fldCharType="separate"/>
    </w:r>
    <w:r w:rsidR="00A10A2C">
      <w:rPr>
        <w:noProof/>
      </w:rPr>
      <w:t>23</w:t>
    </w:r>
    <w:r>
      <w:rPr>
        <w:noProof/>
      </w:rPr>
      <w:fldChar w:fldCharType="end"/>
    </w:r>
  </w:p>
  <w:p w:rsidR="005F1B8C" w:rsidRDefault="005F1B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B8C" w:rsidRDefault="005F1B8C" w:rsidP="00555F98">
      <w:pPr>
        <w:spacing w:after="0" w:line="240" w:lineRule="auto"/>
      </w:pPr>
      <w:r>
        <w:separator/>
      </w:r>
    </w:p>
  </w:footnote>
  <w:footnote w:type="continuationSeparator" w:id="0">
    <w:p w:rsidR="005F1B8C" w:rsidRDefault="005F1B8C" w:rsidP="00555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F14"/>
    <w:multiLevelType w:val="hybridMultilevel"/>
    <w:tmpl w:val="BC2A150C"/>
    <w:lvl w:ilvl="0" w:tplc="A29E168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394856"/>
    <w:multiLevelType w:val="hybridMultilevel"/>
    <w:tmpl w:val="C4846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E67DB1"/>
    <w:multiLevelType w:val="multilevel"/>
    <w:tmpl w:val="156C0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EB0974"/>
    <w:multiLevelType w:val="hybridMultilevel"/>
    <w:tmpl w:val="AFD2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9D0C51"/>
    <w:multiLevelType w:val="multilevel"/>
    <w:tmpl w:val="4FDE8CE8"/>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741625"/>
    <w:multiLevelType w:val="hybridMultilevel"/>
    <w:tmpl w:val="7E9A63D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CA62B0"/>
    <w:multiLevelType w:val="hybridMultilevel"/>
    <w:tmpl w:val="6C1E22F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66A3ECB"/>
    <w:multiLevelType w:val="hybridMultilevel"/>
    <w:tmpl w:val="88EA1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037302"/>
    <w:multiLevelType w:val="hybridMultilevel"/>
    <w:tmpl w:val="A8FA1FC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0"/>
  </w:num>
  <w:num w:numId="3">
    <w:abstractNumId w:val="4"/>
  </w:num>
  <w:num w:numId="4">
    <w:abstractNumId w:val="5"/>
  </w:num>
  <w:num w:numId="5">
    <w:abstractNumId w:val="6"/>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1D"/>
    <w:rsid w:val="000122F6"/>
    <w:rsid w:val="000137A2"/>
    <w:rsid w:val="00021CBF"/>
    <w:rsid w:val="00025D27"/>
    <w:rsid w:val="00025F67"/>
    <w:rsid w:val="000413D5"/>
    <w:rsid w:val="00042714"/>
    <w:rsid w:val="00053BCB"/>
    <w:rsid w:val="00071544"/>
    <w:rsid w:val="00074922"/>
    <w:rsid w:val="000822E0"/>
    <w:rsid w:val="000B7172"/>
    <w:rsid w:val="000C3EC7"/>
    <w:rsid w:val="000E02E2"/>
    <w:rsid w:val="000E4E29"/>
    <w:rsid w:val="000F06B6"/>
    <w:rsid w:val="000F4CCF"/>
    <w:rsid w:val="00102C32"/>
    <w:rsid w:val="001074E6"/>
    <w:rsid w:val="0011228B"/>
    <w:rsid w:val="00121E41"/>
    <w:rsid w:val="0012529E"/>
    <w:rsid w:val="0015093C"/>
    <w:rsid w:val="001547AE"/>
    <w:rsid w:val="0016393C"/>
    <w:rsid w:val="00175990"/>
    <w:rsid w:val="00181923"/>
    <w:rsid w:val="001A2140"/>
    <w:rsid w:val="001B07C4"/>
    <w:rsid w:val="001C7805"/>
    <w:rsid w:val="001D7B4C"/>
    <w:rsid w:val="002063C6"/>
    <w:rsid w:val="00221AF7"/>
    <w:rsid w:val="002227EE"/>
    <w:rsid w:val="00241D6F"/>
    <w:rsid w:val="00257F13"/>
    <w:rsid w:val="00264D02"/>
    <w:rsid w:val="002805BA"/>
    <w:rsid w:val="002828E9"/>
    <w:rsid w:val="002836BC"/>
    <w:rsid w:val="00292F6F"/>
    <w:rsid w:val="00296EE5"/>
    <w:rsid w:val="002C4880"/>
    <w:rsid w:val="002C49DD"/>
    <w:rsid w:val="002C7AC4"/>
    <w:rsid w:val="002D0B09"/>
    <w:rsid w:val="002D2E1F"/>
    <w:rsid w:val="002D4670"/>
    <w:rsid w:val="002D4A0F"/>
    <w:rsid w:val="002D5B27"/>
    <w:rsid w:val="002E4C15"/>
    <w:rsid w:val="002E762B"/>
    <w:rsid w:val="002F388E"/>
    <w:rsid w:val="003075AD"/>
    <w:rsid w:val="003165DD"/>
    <w:rsid w:val="0034658D"/>
    <w:rsid w:val="0038781D"/>
    <w:rsid w:val="00390754"/>
    <w:rsid w:val="003B042D"/>
    <w:rsid w:val="003C4A6C"/>
    <w:rsid w:val="003C6003"/>
    <w:rsid w:val="003D722F"/>
    <w:rsid w:val="003E75F9"/>
    <w:rsid w:val="003F62E5"/>
    <w:rsid w:val="00404393"/>
    <w:rsid w:val="00430160"/>
    <w:rsid w:val="00432747"/>
    <w:rsid w:val="00433BF6"/>
    <w:rsid w:val="00453F09"/>
    <w:rsid w:val="00471CE9"/>
    <w:rsid w:val="0048514E"/>
    <w:rsid w:val="004C2728"/>
    <w:rsid w:val="004C48D8"/>
    <w:rsid w:val="004D4746"/>
    <w:rsid w:val="004E6280"/>
    <w:rsid w:val="004F554D"/>
    <w:rsid w:val="0050297A"/>
    <w:rsid w:val="00523A56"/>
    <w:rsid w:val="005334DF"/>
    <w:rsid w:val="005336F1"/>
    <w:rsid w:val="0054342A"/>
    <w:rsid w:val="00547392"/>
    <w:rsid w:val="00550EC5"/>
    <w:rsid w:val="0055441D"/>
    <w:rsid w:val="00555F98"/>
    <w:rsid w:val="005567FD"/>
    <w:rsid w:val="00563316"/>
    <w:rsid w:val="00567AAA"/>
    <w:rsid w:val="00591AF3"/>
    <w:rsid w:val="005A2B17"/>
    <w:rsid w:val="005B03A8"/>
    <w:rsid w:val="005D7BB2"/>
    <w:rsid w:val="005F1B8C"/>
    <w:rsid w:val="0060317B"/>
    <w:rsid w:val="00603281"/>
    <w:rsid w:val="00603F7F"/>
    <w:rsid w:val="0061316F"/>
    <w:rsid w:val="0061421E"/>
    <w:rsid w:val="00626327"/>
    <w:rsid w:val="00632D96"/>
    <w:rsid w:val="00654A1D"/>
    <w:rsid w:val="00666DA3"/>
    <w:rsid w:val="00677E8C"/>
    <w:rsid w:val="006A3C5A"/>
    <w:rsid w:val="006B2F6F"/>
    <w:rsid w:val="006B747C"/>
    <w:rsid w:val="006C60E2"/>
    <w:rsid w:val="006D36DB"/>
    <w:rsid w:val="006E6C09"/>
    <w:rsid w:val="006F24A4"/>
    <w:rsid w:val="00701C4D"/>
    <w:rsid w:val="007035E5"/>
    <w:rsid w:val="00703BAD"/>
    <w:rsid w:val="00704E08"/>
    <w:rsid w:val="00711C3B"/>
    <w:rsid w:val="0071272D"/>
    <w:rsid w:val="00720A2E"/>
    <w:rsid w:val="007232C0"/>
    <w:rsid w:val="007254BC"/>
    <w:rsid w:val="0073729E"/>
    <w:rsid w:val="007412E4"/>
    <w:rsid w:val="007577DC"/>
    <w:rsid w:val="0076458F"/>
    <w:rsid w:val="00784C94"/>
    <w:rsid w:val="00786C8B"/>
    <w:rsid w:val="007A1EB6"/>
    <w:rsid w:val="007B1B97"/>
    <w:rsid w:val="007E0B77"/>
    <w:rsid w:val="007F2B0B"/>
    <w:rsid w:val="007F7471"/>
    <w:rsid w:val="008117FF"/>
    <w:rsid w:val="0082098E"/>
    <w:rsid w:val="00851F49"/>
    <w:rsid w:val="008530C3"/>
    <w:rsid w:val="00863C4D"/>
    <w:rsid w:val="00872722"/>
    <w:rsid w:val="008B578F"/>
    <w:rsid w:val="008B7282"/>
    <w:rsid w:val="008C21C5"/>
    <w:rsid w:val="008E0F98"/>
    <w:rsid w:val="00903326"/>
    <w:rsid w:val="009036FD"/>
    <w:rsid w:val="00914F53"/>
    <w:rsid w:val="009254BA"/>
    <w:rsid w:val="00951F6A"/>
    <w:rsid w:val="00954CDF"/>
    <w:rsid w:val="00957D8A"/>
    <w:rsid w:val="00960434"/>
    <w:rsid w:val="0096350A"/>
    <w:rsid w:val="00974445"/>
    <w:rsid w:val="00984B2E"/>
    <w:rsid w:val="009A3F6C"/>
    <w:rsid w:val="009C3529"/>
    <w:rsid w:val="009C43C1"/>
    <w:rsid w:val="009C4AB1"/>
    <w:rsid w:val="009E4A82"/>
    <w:rsid w:val="009E56CB"/>
    <w:rsid w:val="00A07084"/>
    <w:rsid w:val="00A10A2C"/>
    <w:rsid w:val="00A11E8A"/>
    <w:rsid w:val="00A130ED"/>
    <w:rsid w:val="00A14E1C"/>
    <w:rsid w:val="00A238F3"/>
    <w:rsid w:val="00A23DFA"/>
    <w:rsid w:val="00A30AFE"/>
    <w:rsid w:val="00A31913"/>
    <w:rsid w:val="00A46209"/>
    <w:rsid w:val="00A651A1"/>
    <w:rsid w:val="00A75E9F"/>
    <w:rsid w:val="00AA5B01"/>
    <w:rsid w:val="00AB6055"/>
    <w:rsid w:val="00AE19AE"/>
    <w:rsid w:val="00AF5DB6"/>
    <w:rsid w:val="00B06DA1"/>
    <w:rsid w:val="00B43267"/>
    <w:rsid w:val="00B52AEA"/>
    <w:rsid w:val="00B82A4C"/>
    <w:rsid w:val="00BB6865"/>
    <w:rsid w:val="00BC56C7"/>
    <w:rsid w:val="00BD206B"/>
    <w:rsid w:val="00BF5878"/>
    <w:rsid w:val="00C000F4"/>
    <w:rsid w:val="00C0330F"/>
    <w:rsid w:val="00C17A1B"/>
    <w:rsid w:val="00C25290"/>
    <w:rsid w:val="00C36018"/>
    <w:rsid w:val="00C43330"/>
    <w:rsid w:val="00C47CB0"/>
    <w:rsid w:val="00C54360"/>
    <w:rsid w:val="00C5442E"/>
    <w:rsid w:val="00C673CC"/>
    <w:rsid w:val="00C73E52"/>
    <w:rsid w:val="00C82E0C"/>
    <w:rsid w:val="00C90F01"/>
    <w:rsid w:val="00CA2CB6"/>
    <w:rsid w:val="00CB303B"/>
    <w:rsid w:val="00CC3435"/>
    <w:rsid w:val="00CC4415"/>
    <w:rsid w:val="00CE5470"/>
    <w:rsid w:val="00CF799C"/>
    <w:rsid w:val="00D0354A"/>
    <w:rsid w:val="00D07100"/>
    <w:rsid w:val="00D078CE"/>
    <w:rsid w:val="00D1640F"/>
    <w:rsid w:val="00D35DD8"/>
    <w:rsid w:val="00D42C29"/>
    <w:rsid w:val="00D47F66"/>
    <w:rsid w:val="00D547E6"/>
    <w:rsid w:val="00D61C8B"/>
    <w:rsid w:val="00D84033"/>
    <w:rsid w:val="00D85C8C"/>
    <w:rsid w:val="00DA2BC8"/>
    <w:rsid w:val="00DC7F51"/>
    <w:rsid w:val="00DF45EC"/>
    <w:rsid w:val="00E041E1"/>
    <w:rsid w:val="00E06EEF"/>
    <w:rsid w:val="00E2364F"/>
    <w:rsid w:val="00E2777C"/>
    <w:rsid w:val="00E35054"/>
    <w:rsid w:val="00E35169"/>
    <w:rsid w:val="00E427F1"/>
    <w:rsid w:val="00E57630"/>
    <w:rsid w:val="00E7245E"/>
    <w:rsid w:val="00E72DA9"/>
    <w:rsid w:val="00E967FD"/>
    <w:rsid w:val="00EB6138"/>
    <w:rsid w:val="00EB7697"/>
    <w:rsid w:val="00EC2A2C"/>
    <w:rsid w:val="00EE524C"/>
    <w:rsid w:val="00EF399F"/>
    <w:rsid w:val="00F0621D"/>
    <w:rsid w:val="00F15B07"/>
    <w:rsid w:val="00F2398A"/>
    <w:rsid w:val="00F331B6"/>
    <w:rsid w:val="00F63EA5"/>
    <w:rsid w:val="00F73A56"/>
    <w:rsid w:val="00F77B71"/>
    <w:rsid w:val="00F91712"/>
    <w:rsid w:val="00F92FFE"/>
    <w:rsid w:val="00FA63C9"/>
    <w:rsid w:val="00FE3B1B"/>
    <w:rsid w:val="00FE561A"/>
    <w:rsid w:val="00FE7B74"/>
    <w:rsid w:val="00FF2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3F7E63F5-BD39-45F5-ADBC-589D297A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777C"/>
    <w:pPr>
      <w:spacing w:after="160" w:line="259" w:lineRule="auto"/>
    </w:pPr>
    <w:rPr>
      <w:rFonts w:cs="Arial"/>
      <w:lang w:eastAsia="en-US"/>
    </w:rPr>
  </w:style>
  <w:style w:type="paragraph" w:styleId="berschrift1">
    <w:name w:val="heading 1"/>
    <w:basedOn w:val="Standard"/>
    <w:next w:val="Standard"/>
    <w:link w:val="berschrift1Zchn"/>
    <w:uiPriority w:val="99"/>
    <w:qFormat/>
    <w:rsid w:val="00DF45EC"/>
    <w:pPr>
      <w:keepNext/>
      <w:spacing w:before="240" w:after="60"/>
      <w:outlineLvl w:val="0"/>
    </w:pPr>
    <w:rPr>
      <w:rFonts w:ascii="Cambria" w:eastAsia="Times New Roman" w:hAnsi="Cambria" w:cs="Cambria"/>
      <w:b/>
      <w:bCs/>
      <w:kern w:val="32"/>
      <w:sz w:val="32"/>
      <w:szCs w:val="32"/>
    </w:rPr>
  </w:style>
  <w:style w:type="paragraph" w:styleId="berschrift2">
    <w:name w:val="heading 2"/>
    <w:basedOn w:val="Standard"/>
    <w:next w:val="Standard"/>
    <w:link w:val="berschrift2Zchn"/>
    <w:uiPriority w:val="99"/>
    <w:qFormat/>
    <w:rsid w:val="00DF45EC"/>
    <w:pPr>
      <w:keepNext/>
      <w:spacing w:before="240" w:after="60"/>
      <w:outlineLvl w:val="1"/>
    </w:pPr>
    <w:rPr>
      <w:rFonts w:ascii="Cambria" w:eastAsia="Times New Roman" w:hAnsi="Cambria" w:cs="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F45E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rsid w:val="00DF45EC"/>
    <w:rPr>
      <w:rFonts w:ascii="Cambria" w:hAnsi="Cambria" w:cs="Cambria"/>
      <w:b/>
      <w:bCs/>
      <w:i/>
      <w:iCs/>
      <w:sz w:val="28"/>
      <w:szCs w:val="28"/>
      <w:lang w:eastAsia="en-US"/>
    </w:rPr>
  </w:style>
  <w:style w:type="paragraph" w:styleId="Kopfzeile">
    <w:name w:val="header"/>
    <w:basedOn w:val="Standard"/>
    <w:link w:val="KopfzeileZchn"/>
    <w:uiPriority w:val="99"/>
    <w:rsid w:val="00555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5F98"/>
  </w:style>
  <w:style w:type="paragraph" w:styleId="Fuzeile">
    <w:name w:val="footer"/>
    <w:basedOn w:val="Standard"/>
    <w:link w:val="FuzeileZchn"/>
    <w:uiPriority w:val="99"/>
    <w:rsid w:val="00555F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5F98"/>
  </w:style>
  <w:style w:type="paragraph" w:styleId="Listenabsatz">
    <w:name w:val="List Paragraph"/>
    <w:basedOn w:val="Standard"/>
    <w:uiPriority w:val="99"/>
    <w:qFormat/>
    <w:rsid w:val="00AB6055"/>
    <w:pPr>
      <w:ind w:left="720"/>
      <w:contextualSpacing/>
    </w:pPr>
  </w:style>
  <w:style w:type="table" w:styleId="Tabellenraster">
    <w:name w:val="Table Grid"/>
    <w:basedOn w:val="NormaleTabelle"/>
    <w:uiPriority w:val="99"/>
    <w:rsid w:val="00E2364F"/>
    <w:pPr>
      <w:spacing w:after="160" w:line="259" w:lineRule="auto"/>
    </w:pPr>
    <w:rPr>
      <w:rFonts w:eastAsia="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DF45EC"/>
    <w:pPr>
      <w:keepLines/>
      <w:spacing w:after="0"/>
      <w:outlineLvl w:val="9"/>
    </w:pPr>
    <w:rPr>
      <w:b w:val="0"/>
      <w:bCs w:val="0"/>
      <w:color w:val="2E74B5"/>
      <w:kern w:val="0"/>
      <w:lang w:eastAsia="de-DE"/>
    </w:rPr>
  </w:style>
  <w:style w:type="paragraph" w:customStyle="1" w:styleId="Gliederungsebene2">
    <w:name w:val="Gliederungsebene2"/>
    <w:basedOn w:val="Standard"/>
    <w:link w:val="Gliederungsebene2Zchn"/>
    <w:uiPriority w:val="99"/>
    <w:rsid w:val="00DF45EC"/>
    <w:pPr>
      <w:spacing w:after="120" w:line="360" w:lineRule="auto"/>
    </w:pPr>
    <w:rPr>
      <w:b/>
      <w:bCs/>
      <w:sz w:val="20"/>
      <w:szCs w:val="20"/>
    </w:rPr>
  </w:style>
  <w:style w:type="paragraph" w:customStyle="1" w:styleId="Gliederung">
    <w:name w:val="Gliederung"/>
    <w:basedOn w:val="Gliederungsebene2"/>
    <w:next w:val="berschrift1"/>
    <w:link w:val="GliederungZchn"/>
    <w:uiPriority w:val="99"/>
    <w:rsid w:val="00DF45EC"/>
  </w:style>
  <w:style w:type="character" w:customStyle="1" w:styleId="Gliederungsebene2Zchn">
    <w:name w:val="Gliederungsebene2 Zchn"/>
    <w:link w:val="Gliederungsebene2"/>
    <w:uiPriority w:val="99"/>
    <w:rsid w:val="00DF45EC"/>
    <w:rPr>
      <w:rFonts w:cs="Times New Roman"/>
      <w:b/>
      <w:bCs/>
      <w:lang w:eastAsia="en-US"/>
    </w:rPr>
  </w:style>
  <w:style w:type="paragraph" w:styleId="Verzeichnis1">
    <w:name w:val="toc 1"/>
    <w:basedOn w:val="Standard"/>
    <w:next w:val="Standard"/>
    <w:autoRedefine/>
    <w:uiPriority w:val="39"/>
    <w:rsid w:val="00453F09"/>
    <w:pPr>
      <w:widowControl w:val="0"/>
      <w:tabs>
        <w:tab w:val="left" w:pos="440"/>
        <w:tab w:val="right" w:leader="dot" w:pos="9060"/>
      </w:tabs>
      <w:spacing w:after="0" w:line="480" w:lineRule="auto"/>
      <w:jc w:val="both"/>
    </w:pPr>
  </w:style>
  <w:style w:type="character" w:customStyle="1" w:styleId="GliederungZchn">
    <w:name w:val="Gliederung Zchn"/>
    <w:basedOn w:val="Gliederungsebene2Zchn"/>
    <w:link w:val="Gliederung"/>
    <w:uiPriority w:val="99"/>
    <w:rsid w:val="00DF45EC"/>
    <w:rPr>
      <w:rFonts w:cs="Times New Roman"/>
      <w:b/>
      <w:bCs/>
      <w:lang w:eastAsia="en-US"/>
    </w:rPr>
  </w:style>
  <w:style w:type="paragraph" w:styleId="Verzeichnis2">
    <w:name w:val="toc 2"/>
    <w:basedOn w:val="Standard"/>
    <w:next w:val="Standard"/>
    <w:autoRedefine/>
    <w:uiPriority w:val="39"/>
    <w:rsid w:val="00B43267"/>
    <w:pPr>
      <w:tabs>
        <w:tab w:val="left" w:pos="880"/>
        <w:tab w:val="right" w:leader="dot" w:pos="9060"/>
      </w:tabs>
      <w:spacing w:after="240"/>
      <w:ind w:left="220"/>
    </w:pPr>
  </w:style>
  <w:style w:type="character" w:styleId="Hyperlink">
    <w:name w:val="Hyperlink"/>
    <w:basedOn w:val="Absatz-Standardschriftart"/>
    <w:uiPriority w:val="99"/>
    <w:rsid w:val="00D078CE"/>
    <w:rPr>
      <w:rFonts w:cs="Times New Roman"/>
      <w:color w:val="0563C1"/>
      <w:u w:val="single"/>
    </w:rPr>
  </w:style>
  <w:style w:type="character" w:styleId="Kommentarzeichen">
    <w:name w:val="annotation reference"/>
    <w:basedOn w:val="Absatz-Standardschriftart"/>
    <w:uiPriority w:val="99"/>
    <w:semiHidden/>
    <w:rsid w:val="00E57630"/>
    <w:rPr>
      <w:rFonts w:cs="Times New Roman"/>
      <w:sz w:val="16"/>
      <w:szCs w:val="16"/>
    </w:rPr>
  </w:style>
  <w:style w:type="paragraph" w:styleId="Kommentartext">
    <w:name w:val="annotation text"/>
    <w:basedOn w:val="Standard"/>
    <w:link w:val="KommentartextZchn"/>
    <w:uiPriority w:val="99"/>
    <w:semiHidden/>
    <w:rsid w:val="00E57630"/>
    <w:rPr>
      <w:sz w:val="20"/>
      <w:szCs w:val="20"/>
    </w:rPr>
  </w:style>
  <w:style w:type="character" w:customStyle="1" w:styleId="KommentartextZchn">
    <w:name w:val="Kommentartext Zchn"/>
    <w:basedOn w:val="Absatz-Standardschriftart"/>
    <w:link w:val="Kommentartext"/>
    <w:uiPriority w:val="99"/>
    <w:semiHidden/>
    <w:rsid w:val="00E57630"/>
    <w:rPr>
      <w:rFonts w:cs="Times New Roman"/>
      <w:lang w:eastAsia="en-US"/>
    </w:rPr>
  </w:style>
  <w:style w:type="paragraph" w:styleId="Kommentarthema">
    <w:name w:val="annotation subject"/>
    <w:basedOn w:val="Kommentartext"/>
    <w:next w:val="Kommentartext"/>
    <w:link w:val="KommentarthemaZchn"/>
    <w:uiPriority w:val="99"/>
    <w:semiHidden/>
    <w:rsid w:val="00E57630"/>
    <w:rPr>
      <w:b/>
      <w:bCs/>
    </w:rPr>
  </w:style>
  <w:style w:type="character" w:customStyle="1" w:styleId="KommentarthemaZchn">
    <w:name w:val="Kommentarthema Zchn"/>
    <w:basedOn w:val="KommentartextZchn"/>
    <w:link w:val="Kommentarthema"/>
    <w:uiPriority w:val="99"/>
    <w:semiHidden/>
    <w:rsid w:val="00E57630"/>
    <w:rPr>
      <w:rFonts w:cs="Times New Roman"/>
      <w:b/>
      <w:bCs/>
      <w:lang w:eastAsia="en-US"/>
    </w:rPr>
  </w:style>
  <w:style w:type="paragraph" w:styleId="Sprechblasentext">
    <w:name w:val="Balloon Text"/>
    <w:basedOn w:val="Standard"/>
    <w:link w:val="SprechblasentextZchn"/>
    <w:uiPriority w:val="99"/>
    <w:semiHidden/>
    <w:rsid w:val="00E576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7630"/>
    <w:rPr>
      <w:rFonts w:ascii="Segoe UI" w:hAnsi="Segoe UI" w:cs="Segoe UI"/>
      <w:sz w:val="18"/>
      <w:szCs w:val="18"/>
      <w:lang w:eastAsia="en-US"/>
    </w:rPr>
  </w:style>
  <w:style w:type="paragraph" w:customStyle="1" w:styleId="Default">
    <w:name w:val="Default"/>
    <w:rsid w:val="00D1640F"/>
    <w:pPr>
      <w:autoSpaceDE w:val="0"/>
      <w:autoSpaceDN w:val="0"/>
      <w:adjustRightInd w:val="0"/>
    </w:pPr>
    <w:rPr>
      <w:rFonts w:ascii="NexusSans-Regular" w:hAnsi="NexusSans-Regular" w:cs="NexusSans-Regular"/>
      <w:color w:val="000000"/>
      <w:sz w:val="24"/>
      <w:szCs w:val="24"/>
    </w:rPr>
  </w:style>
  <w:style w:type="paragraph" w:styleId="StandardWeb">
    <w:name w:val="Normal (Web)"/>
    <w:basedOn w:val="Standard"/>
    <w:uiPriority w:val="99"/>
    <w:unhideWhenUsed/>
    <w:rsid w:val="00A130ED"/>
    <w:pPr>
      <w:spacing w:before="100" w:beforeAutospacing="1" w:after="100" w:afterAutospacing="1" w:line="240" w:lineRule="auto"/>
      <w:jc w:val="both"/>
    </w:pPr>
    <w:rPr>
      <w:rFonts w:ascii="Times New Roman" w:eastAsiaTheme="minorHAnsi"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06933">
      <w:bodyDiv w:val="1"/>
      <w:marLeft w:val="0"/>
      <w:marRight w:val="0"/>
      <w:marTop w:val="0"/>
      <w:marBottom w:val="0"/>
      <w:divBdr>
        <w:top w:val="none" w:sz="0" w:space="0" w:color="auto"/>
        <w:left w:val="none" w:sz="0" w:space="0" w:color="auto"/>
        <w:bottom w:val="none" w:sz="0" w:space="0" w:color="auto"/>
        <w:right w:val="none" w:sz="0" w:space="0" w:color="auto"/>
      </w:divBdr>
    </w:div>
    <w:div w:id="1587298272">
      <w:bodyDiv w:val="1"/>
      <w:marLeft w:val="0"/>
      <w:marRight w:val="0"/>
      <w:marTop w:val="0"/>
      <w:marBottom w:val="0"/>
      <w:divBdr>
        <w:top w:val="none" w:sz="0" w:space="0" w:color="auto"/>
        <w:left w:val="none" w:sz="0" w:space="0" w:color="auto"/>
        <w:bottom w:val="none" w:sz="0" w:space="0" w:color="auto"/>
        <w:right w:val="none" w:sz="0" w:space="0" w:color="auto"/>
      </w:divBdr>
    </w:div>
    <w:div w:id="1726443256">
      <w:bodyDiv w:val="1"/>
      <w:marLeft w:val="0"/>
      <w:marRight w:val="0"/>
      <w:marTop w:val="0"/>
      <w:marBottom w:val="0"/>
      <w:divBdr>
        <w:top w:val="none" w:sz="0" w:space="0" w:color="auto"/>
        <w:left w:val="none" w:sz="0" w:space="0" w:color="auto"/>
        <w:bottom w:val="none" w:sz="0" w:space="0" w:color="auto"/>
        <w:right w:val="none" w:sz="0" w:space="0" w:color="auto"/>
      </w:divBdr>
    </w:div>
    <w:div w:id="2066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74499-4203-4BCB-B17D-7D9DA3F4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4448</Words>
  <Characters>28029</Characters>
  <Application>Microsoft Office Word</Application>
  <DocSecurity>4</DocSecurity>
  <Lines>233</Lines>
  <Paragraphs>64</Paragraphs>
  <ScaleCrop>false</ScaleCrop>
  <HeadingPairs>
    <vt:vector size="2" baseType="variant">
      <vt:variant>
        <vt:lpstr>Titel</vt:lpstr>
      </vt:variant>
      <vt:variant>
        <vt:i4>1</vt:i4>
      </vt:variant>
    </vt:vector>
  </HeadingPairs>
  <TitlesOfParts>
    <vt:vector size="1" baseType="lpstr">
      <vt:lpstr>Freie Universität</vt:lpstr>
    </vt:vector>
  </TitlesOfParts>
  <Company>Freie Universitaet Berlin</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Freie Universität</dc:title>
  <dc:creator>Schmidt-Daffy, Martin</dc:creator>
  <cp:lastModifiedBy>Banker, Alexa</cp:lastModifiedBy>
  <cp:revision>2</cp:revision>
  <cp:lastPrinted>2014-06-27T12:26:00Z</cp:lastPrinted>
  <dcterms:created xsi:type="dcterms:W3CDTF">2020-03-04T13:42:00Z</dcterms:created>
  <dcterms:modified xsi:type="dcterms:W3CDTF">2020-03-04T13:42:00Z</dcterms:modified>
</cp:coreProperties>
</file>